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F6" w:rsidRDefault="00524BF6">
      <w:pPr>
        <w:pStyle w:val="Standard"/>
        <w:jc w:val="center"/>
        <w:rPr>
          <w:rFonts w:ascii="Arial" w:hAnsi="Arial" w:cs="Arial"/>
          <w:b/>
          <w:bCs/>
        </w:rPr>
      </w:pPr>
      <w:r w:rsidRPr="00C403C4">
        <w:rPr>
          <w:rFonts w:ascii="Arial" w:hAnsi="Arial" w:cs="Arial"/>
          <w:b/>
          <w:noProof/>
          <w:lang w:eastAsia="en-US" w:bidi="ar-SA"/>
        </w:rPr>
        <w:drawing>
          <wp:inline distT="0" distB="0" distL="0" distR="0" wp14:anchorId="5189BBB8" wp14:editId="2BF35730">
            <wp:extent cx="2571750" cy="666750"/>
            <wp:effectExtent l="0" t="0" r="0" b="0"/>
            <wp:docPr id="5" name="Picture 5" descr="VaproShield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roShieldlogo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F6" w:rsidRDefault="00524BF6">
      <w:pPr>
        <w:pStyle w:val="Standard"/>
        <w:jc w:val="center"/>
        <w:rPr>
          <w:rFonts w:ascii="Arial" w:hAnsi="Arial" w:cs="Arial"/>
          <w:b/>
          <w:bCs/>
        </w:rPr>
      </w:pPr>
    </w:p>
    <w:p w:rsidR="00524BF6" w:rsidRDefault="00524BF6">
      <w:pPr>
        <w:pStyle w:val="Standard"/>
        <w:jc w:val="center"/>
        <w:rPr>
          <w:rFonts w:ascii="Arial" w:hAnsi="Arial" w:cs="Arial"/>
          <w:b/>
          <w:bCs/>
        </w:rPr>
      </w:pPr>
    </w:p>
    <w:p w:rsidR="00524BF6" w:rsidRDefault="00524BF6">
      <w:pPr>
        <w:pStyle w:val="Standard"/>
        <w:jc w:val="center"/>
        <w:rPr>
          <w:rFonts w:ascii="Arial" w:hAnsi="Arial" w:cs="Arial"/>
          <w:b/>
          <w:bCs/>
        </w:rPr>
      </w:pPr>
    </w:p>
    <w:p w:rsidR="00524BF6" w:rsidRDefault="00524BF6">
      <w:pPr>
        <w:pStyle w:val="Standard"/>
        <w:jc w:val="center"/>
        <w:rPr>
          <w:rFonts w:ascii="Arial" w:hAnsi="Arial" w:cs="Arial"/>
          <w:b/>
          <w:bCs/>
        </w:rPr>
      </w:pPr>
    </w:p>
    <w:p w:rsidR="00396E4C" w:rsidRPr="00A23C59" w:rsidRDefault="001308BE">
      <w:pPr>
        <w:pStyle w:val="Standard"/>
        <w:jc w:val="center"/>
        <w:rPr>
          <w:rFonts w:ascii="Arial" w:hAnsi="Arial" w:cs="Arial"/>
          <w:b/>
          <w:bCs/>
          <w:sz w:val="32"/>
        </w:rPr>
      </w:pPr>
      <w:r w:rsidRPr="00A23C59">
        <w:rPr>
          <w:rFonts w:ascii="Arial" w:hAnsi="Arial" w:cs="Arial"/>
          <w:b/>
          <w:bCs/>
          <w:sz w:val="32"/>
        </w:rPr>
        <w:t xml:space="preserve">VaproShield Membrane </w:t>
      </w:r>
      <w:r w:rsidR="00BA05BB">
        <w:rPr>
          <w:rFonts w:ascii="Arial" w:hAnsi="Arial" w:cs="Arial"/>
          <w:b/>
          <w:bCs/>
          <w:sz w:val="32"/>
        </w:rPr>
        <w:t>Remains Intact After</w:t>
      </w:r>
      <w:r w:rsidR="00F26886">
        <w:rPr>
          <w:rFonts w:ascii="Arial" w:hAnsi="Arial" w:cs="Arial"/>
          <w:b/>
          <w:bCs/>
          <w:sz w:val="32"/>
        </w:rPr>
        <w:t xml:space="preserve"> Hurricane </w:t>
      </w:r>
    </w:p>
    <w:p w:rsidR="00396E4C" w:rsidRPr="00CA5D59" w:rsidRDefault="00396E4C">
      <w:pPr>
        <w:pStyle w:val="Standard"/>
        <w:rPr>
          <w:rFonts w:ascii="Arial" w:hAnsi="Arial" w:cs="Arial"/>
        </w:rPr>
      </w:pPr>
    </w:p>
    <w:p w:rsidR="00396E4C" w:rsidRPr="00CA5D59" w:rsidRDefault="001308BE">
      <w:pPr>
        <w:pStyle w:val="Standard"/>
        <w:jc w:val="right"/>
        <w:rPr>
          <w:rFonts w:ascii="Arial" w:hAnsi="Arial" w:cs="Arial"/>
        </w:rPr>
      </w:pPr>
      <w:r w:rsidRPr="00CA5D59">
        <w:rPr>
          <w:rFonts w:ascii="Arial" w:hAnsi="Arial" w:cs="Arial"/>
        </w:rPr>
        <w:t>Contact: Carol Danhof</w:t>
      </w:r>
    </w:p>
    <w:p w:rsidR="00396E4C" w:rsidRPr="00CA5D59" w:rsidRDefault="001308BE">
      <w:pPr>
        <w:pStyle w:val="Standard"/>
        <w:jc w:val="right"/>
        <w:rPr>
          <w:rFonts w:ascii="Arial" w:hAnsi="Arial" w:cs="Arial"/>
        </w:rPr>
      </w:pPr>
      <w:r w:rsidRPr="00CA5D59">
        <w:rPr>
          <w:rFonts w:ascii="Arial" w:hAnsi="Arial" w:cs="Arial"/>
        </w:rPr>
        <w:t xml:space="preserve"> 616-608-9995</w:t>
      </w:r>
    </w:p>
    <w:p w:rsidR="00396E4C" w:rsidRPr="00CA5D59" w:rsidRDefault="001308BE">
      <w:pPr>
        <w:pStyle w:val="Standard"/>
        <w:jc w:val="right"/>
        <w:rPr>
          <w:rFonts w:ascii="Arial" w:hAnsi="Arial" w:cs="Arial"/>
        </w:rPr>
      </w:pPr>
      <w:r w:rsidRPr="00CA5D59">
        <w:rPr>
          <w:rFonts w:ascii="Arial" w:hAnsi="Arial" w:cs="Arial"/>
        </w:rPr>
        <w:t>carold@innovative-mr.com</w:t>
      </w:r>
    </w:p>
    <w:p w:rsidR="00396E4C" w:rsidRPr="00CA5D59" w:rsidRDefault="00396E4C">
      <w:pPr>
        <w:pStyle w:val="Standard"/>
        <w:rPr>
          <w:rFonts w:ascii="Arial" w:hAnsi="Arial" w:cs="Arial"/>
        </w:rPr>
      </w:pPr>
    </w:p>
    <w:p w:rsidR="00B65004" w:rsidRDefault="001308BE" w:rsidP="009A7667">
      <w:pPr>
        <w:pStyle w:val="Standard"/>
        <w:spacing w:line="456" w:lineRule="auto"/>
        <w:rPr>
          <w:rFonts w:ascii="Arial" w:hAnsi="Arial" w:cs="Arial"/>
        </w:rPr>
      </w:pPr>
      <w:r w:rsidRPr="00CA5D59">
        <w:rPr>
          <w:rFonts w:ascii="Arial" w:hAnsi="Arial" w:cs="Arial"/>
        </w:rPr>
        <w:t xml:space="preserve">GIG HARBOR, WA – </w:t>
      </w:r>
      <w:r w:rsidR="0095674A">
        <w:rPr>
          <w:rFonts w:ascii="Arial" w:hAnsi="Arial" w:cs="Arial"/>
        </w:rPr>
        <w:t>11/03</w:t>
      </w:r>
      <w:r w:rsidR="00F26886" w:rsidRPr="00DB123F">
        <w:rPr>
          <w:rFonts w:ascii="Arial" w:hAnsi="Arial" w:cs="Arial"/>
        </w:rPr>
        <w:t>/2017</w:t>
      </w:r>
      <w:r w:rsidRPr="00DB123F">
        <w:rPr>
          <w:rFonts w:ascii="Arial" w:hAnsi="Arial" w:cs="Arial"/>
        </w:rPr>
        <w:t xml:space="preserve"> –</w:t>
      </w:r>
      <w:r w:rsidR="00BA05BB">
        <w:rPr>
          <w:rFonts w:ascii="Arial" w:hAnsi="Arial" w:cs="Arial"/>
        </w:rPr>
        <w:t xml:space="preserve"> </w:t>
      </w:r>
      <w:r w:rsidR="00CB08F1">
        <w:rPr>
          <w:rFonts w:ascii="Arial" w:hAnsi="Arial" w:cs="Arial"/>
        </w:rPr>
        <w:t>Following</w:t>
      </w:r>
      <w:r w:rsidR="00BA05BB">
        <w:rPr>
          <w:rFonts w:ascii="Arial" w:hAnsi="Arial" w:cs="Arial"/>
        </w:rPr>
        <w:t xml:space="preserve"> a site</w:t>
      </w:r>
      <w:r w:rsidR="00CB08F1">
        <w:rPr>
          <w:rFonts w:ascii="Arial" w:hAnsi="Arial" w:cs="Arial"/>
        </w:rPr>
        <w:t xml:space="preserve"> visit </w:t>
      </w:r>
      <w:r w:rsidR="00BA05BB" w:rsidRPr="00BA05BB">
        <w:rPr>
          <w:rFonts w:ascii="Arial" w:hAnsi="Arial" w:cs="Arial"/>
        </w:rPr>
        <w:t>to assess the damage</w:t>
      </w:r>
      <w:r w:rsidR="00BA05BB">
        <w:rPr>
          <w:rFonts w:ascii="Arial" w:hAnsi="Arial" w:cs="Arial"/>
        </w:rPr>
        <w:t xml:space="preserve"> </w:t>
      </w:r>
      <w:r w:rsidR="00CB08F1">
        <w:rPr>
          <w:rFonts w:ascii="Arial" w:hAnsi="Arial" w:cs="Arial"/>
        </w:rPr>
        <w:t>of</w:t>
      </w:r>
      <w:r w:rsidR="00BA05BB">
        <w:rPr>
          <w:rFonts w:ascii="Arial" w:hAnsi="Arial" w:cs="Arial"/>
        </w:rPr>
        <w:t xml:space="preserve"> Hurricane Irma </w:t>
      </w:r>
      <w:r w:rsidR="009A7667">
        <w:rPr>
          <w:rFonts w:ascii="Arial" w:hAnsi="Arial" w:cs="Arial"/>
        </w:rPr>
        <w:t>on</w:t>
      </w:r>
      <w:r w:rsidR="00CB08F1">
        <w:rPr>
          <w:rFonts w:ascii="Arial" w:hAnsi="Arial" w:cs="Arial"/>
        </w:rPr>
        <w:t xml:space="preserve"> the</w:t>
      </w:r>
      <w:r w:rsidR="009A7667">
        <w:rPr>
          <w:rFonts w:ascii="Arial" w:hAnsi="Arial" w:cs="Arial"/>
        </w:rPr>
        <w:t xml:space="preserve"> J.W Marriot</w:t>
      </w:r>
      <w:r w:rsidR="00CB08F1">
        <w:rPr>
          <w:rFonts w:ascii="Arial" w:hAnsi="Arial" w:cs="Arial"/>
        </w:rPr>
        <w:t xml:space="preserve"> Marco Island</w:t>
      </w:r>
      <w:r w:rsidR="009A7667">
        <w:rPr>
          <w:rFonts w:ascii="Arial" w:hAnsi="Arial" w:cs="Arial"/>
        </w:rPr>
        <w:t xml:space="preserve"> Resort—</w:t>
      </w:r>
      <w:r w:rsidR="00BA05BB">
        <w:rPr>
          <w:rFonts w:ascii="Arial" w:hAnsi="Arial" w:cs="Arial"/>
        </w:rPr>
        <w:t>a VaproShield project in Marco Island, Florida</w:t>
      </w:r>
      <w:r w:rsidR="009A7667">
        <w:rPr>
          <w:rFonts w:ascii="Arial" w:hAnsi="Arial" w:cs="Arial"/>
        </w:rPr>
        <w:t>—</w:t>
      </w:r>
      <w:r w:rsidR="00BA05BB" w:rsidRPr="00BA05BB">
        <w:rPr>
          <w:rFonts w:ascii="Arial" w:hAnsi="Arial" w:cs="Arial"/>
        </w:rPr>
        <w:t xml:space="preserve"> it was noted that </w:t>
      </w:r>
      <w:r w:rsidR="00FB0CB2" w:rsidRPr="00FB0CB2">
        <w:rPr>
          <w:rFonts w:ascii="Arial" w:hAnsi="Arial" w:cs="Arial"/>
        </w:rPr>
        <w:t>6</w:t>
      </w:r>
      <w:r w:rsidR="00A9279C">
        <w:rPr>
          <w:rFonts w:ascii="Arial" w:hAnsi="Arial" w:cs="Arial"/>
        </w:rPr>
        <w:t xml:space="preserve">5,000 square feet of meticulously </w:t>
      </w:r>
      <w:r w:rsidR="00FB0CB2">
        <w:rPr>
          <w:rFonts w:ascii="Arial" w:hAnsi="Arial" w:cs="Arial"/>
        </w:rPr>
        <w:t>installed</w:t>
      </w:r>
      <w:r w:rsidR="00FB0CB2" w:rsidRPr="00FB0CB2">
        <w:rPr>
          <w:rFonts w:ascii="Arial" w:hAnsi="Arial" w:cs="Arial"/>
        </w:rPr>
        <w:t xml:space="preserve"> RevealShield SA Self-Adhered withstood </w:t>
      </w:r>
      <w:r w:rsidR="00FB04D6">
        <w:rPr>
          <w:rFonts w:ascii="Arial" w:hAnsi="Arial" w:cs="Arial"/>
        </w:rPr>
        <w:t xml:space="preserve">the forces of </w:t>
      </w:r>
      <w:r w:rsidR="00A373F0">
        <w:rPr>
          <w:rFonts w:ascii="Arial" w:hAnsi="Arial" w:cs="Arial"/>
        </w:rPr>
        <w:t>the hurricane</w:t>
      </w:r>
      <w:r w:rsidR="00A9279C">
        <w:rPr>
          <w:rFonts w:ascii="Arial" w:hAnsi="Arial" w:cs="Arial"/>
        </w:rPr>
        <w:t xml:space="preserve"> during </w:t>
      </w:r>
      <w:r w:rsidR="00A373F0">
        <w:rPr>
          <w:rFonts w:ascii="Arial" w:hAnsi="Arial" w:cs="Arial"/>
        </w:rPr>
        <w:t xml:space="preserve">its </w:t>
      </w:r>
      <w:r w:rsidR="00BC2242">
        <w:rPr>
          <w:rFonts w:ascii="Arial" w:hAnsi="Arial" w:cs="Arial"/>
        </w:rPr>
        <w:t>hist</w:t>
      </w:r>
      <w:bookmarkStart w:id="0" w:name="_GoBack"/>
      <w:bookmarkEnd w:id="0"/>
      <w:r w:rsidR="00BC2242">
        <w:rPr>
          <w:rFonts w:ascii="Arial" w:hAnsi="Arial" w:cs="Arial"/>
        </w:rPr>
        <w:t xml:space="preserve">oric </w:t>
      </w:r>
      <w:r w:rsidR="00FB04D6">
        <w:rPr>
          <w:rFonts w:ascii="Arial" w:hAnsi="Arial" w:cs="Arial"/>
        </w:rPr>
        <w:t>September 10</w:t>
      </w:r>
      <w:r w:rsidR="00FB04D6" w:rsidRPr="00FB04D6">
        <w:rPr>
          <w:rFonts w:ascii="Arial" w:hAnsi="Arial" w:cs="Arial"/>
          <w:vertAlign w:val="superscript"/>
        </w:rPr>
        <w:t>th</w:t>
      </w:r>
      <w:r w:rsidR="00CB08F1">
        <w:rPr>
          <w:rFonts w:ascii="Arial" w:hAnsi="Arial" w:cs="Arial"/>
        </w:rPr>
        <w:t xml:space="preserve"> landfall. </w:t>
      </w:r>
      <w:r w:rsidR="00A9279C">
        <w:rPr>
          <w:rFonts w:ascii="Arial" w:hAnsi="Arial" w:cs="Arial"/>
        </w:rPr>
        <w:t xml:space="preserve">To the relief of </w:t>
      </w:r>
      <w:r w:rsidR="00CB08F1">
        <w:rPr>
          <w:rFonts w:ascii="Arial" w:hAnsi="Arial" w:cs="Arial"/>
        </w:rPr>
        <w:t>installation</w:t>
      </w:r>
      <w:r w:rsidR="00A9279C">
        <w:rPr>
          <w:rFonts w:ascii="Arial" w:hAnsi="Arial" w:cs="Arial"/>
        </w:rPr>
        <w:t xml:space="preserve"> crews, </w:t>
      </w:r>
      <w:r w:rsidR="001A6804">
        <w:rPr>
          <w:rFonts w:ascii="Arial" w:hAnsi="Arial" w:cs="Arial"/>
        </w:rPr>
        <w:t xml:space="preserve">less </w:t>
      </w:r>
      <w:r w:rsidR="00FB04D6" w:rsidRPr="00FB04D6">
        <w:rPr>
          <w:rFonts w:ascii="Arial" w:hAnsi="Arial" w:cs="Arial"/>
        </w:rPr>
        <w:t>than 10% of the membrane was damaged</w:t>
      </w:r>
      <w:r w:rsidR="00A9279C">
        <w:rPr>
          <w:rFonts w:ascii="Arial" w:hAnsi="Arial" w:cs="Arial"/>
        </w:rPr>
        <w:t xml:space="preserve">. </w:t>
      </w:r>
    </w:p>
    <w:p w:rsidR="00B65004" w:rsidRDefault="00B65004" w:rsidP="00FB0CB2">
      <w:pPr>
        <w:pStyle w:val="Standard"/>
        <w:spacing w:line="456" w:lineRule="auto"/>
        <w:rPr>
          <w:rFonts w:ascii="Arial" w:hAnsi="Arial" w:cs="Arial"/>
        </w:rPr>
      </w:pPr>
    </w:p>
    <w:p w:rsidR="00A9279C" w:rsidRDefault="00A9279C" w:rsidP="00FB0CB2">
      <w:pPr>
        <w:pStyle w:val="Standard"/>
        <w:spacing w:line="456" w:lineRule="auto"/>
        <w:rPr>
          <w:rFonts w:ascii="Arial" w:hAnsi="Arial" w:cs="Arial"/>
        </w:rPr>
      </w:pPr>
      <w:r w:rsidRPr="00A9279C">
        <w:rPr>
          <w:rFonts w:ascii="Arial" w:hAnsi="Arial" w:cs="Arial"/>
        </w:rPr>
        <w:t>"When I first saw the areas wi</w:t>
      </w:r>
      <w:r>
        <w:rPr>
          <w:rFonts w:ascii="Arial" w:hAnsi="Arial" w:cs="Arial"/>
        </w:rPr>
        <w:t xml:space="preserve">th membrane still intact, it felt like a huge accomplishment for our team,” noted </w:t>
      </w:r>
      <w:r w:rsidRPr="00A9279C">
        <w:rPr>
          <w:rFonts w:ascii="Arial" w:hAnsi="Arial" w:cs="Arial"/>
        </w:rPr>
        <w:t xml:space="preserve">Aaron Gould, </w:t>
      </w:r>
      <w:r w:rsidR="00BC2242">
        <w:rPr>
          <w:rFonts w:ascii="Arial" w:hAnsi="Arial" w:cs="Arial"/>
        </w:rPr>
        <w:t xml:space="preserve">VaproShield </w:t>
      </w:r>
      <w:r w:rsidRPr="00A9279C">
        <w:rPr>
          <w:rFonts w:ascii="Arial" w:hAnsi="Arial" w:cs="Arial"/>
        </w:rPr>
        <w:t>Technical Manage</w:t>
      </w:r>
      <w:r>
        <w:rPr>
          <w:rFonts w:ascii="Arial" w:hAnsi="Arial" w:cs="Arial"/>
        </w:rPr>
        <w:t>r of East Coast/Latin America. “</w:t>
      </w:r>
      <w:r w:rsidRPr="00A9279C">
        <w:rPr>
          <w:rFonts w:ascii="Arial" w:hAnsi="Arial" w:cs="Arial"/>
        </w:rPr>
        <w:t>Irma [winds] were exceptionally strong, and I believe our extensive testing paid off for the crew of the JW Marriott."</w:t>
      </w:r>
    </w:p>
    <w:p w:rsidR="00A9279C" w:rsidRDefault="00A9279C" w:rsidP="00FB0CB2">
      <w:pPr>
        <w:pStyle w:val="Standard"/>
        <w:spacing w:line="456" w:lineRule="auto"/>
        <w:rPr>
          <w:rFonts w:ascii="Arial" w:hAnsi="Arial" w:cs="Arial"/>
        </w:rPr>
      </w:pPr>
    </w:p>
    <w:p w:rsidR="00BC2242" w:rsidRDefault="00BC2242" w:rsidP="00BC2242">
      <w:pPr>
        <w:pStyle w:val="Standard"/>
        <w:spacing w:line="4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tenacious “self-adhered” </w:t>
      </w:r>
      <w:r w:rsidRPr="00BC2242">
        <w:rPr>
          <w:rFonts w:ascii="Arial" w:hAnsi="Arial" w:cs="Arial"/>
        </w:rPr>
        <w:t>adhesive</w:t>
      </w:r>
      <w:r>
        <w:rPr>
          <w:rFonts w:ascii="Arial" w:hAnsi="Arial" w:cs="Arial"/>
        </w:rPr>
        <w:t xml:space="preserve"> </w:t>
      </w:r>
      <w:r w:rsidR="00CB08F1" w:rsidRPr="00CB08F1">
        <w:rPr>
          <w:rFonts w:ascii="Arial" w:hAnsi="Arial" w:cs="Arial"/>
        </w:rPr>
        <w:t>formula</w:t>
      </w:r>
      <w:r w:rsidR="00CB08F1">
        <w:rPr>
          <w:rFonts w:ascii="Arial" w:hAnsi="Arial" w:cs="Arial"/>
          <w:strike/>
        </w:rPr>
        <w:t xml:space="preserve"> </w:t>
      </w:r>
      <w:r w:rsidRPr="00BC2242">
        <w:rPr>
          <w:rFonts w:ascii="Arial" w:hAnsi="Arial" w:cs="Arial"/>
        </w:rPr>
        <w:t>was critic</w:t>
      </w:r>
      <w:r>
        <w:rPr>
          <w:rFonts w:ascii="Arial" w:hAnsi="Arial" w:cs="Arial"/>
        </w:rPr>
        <w:t xml:space="preserve">al in reducing wind tear damage. </w:t>
      </w:r>
      <w:r w:rsidR="006E0538">
        <w:rPr>
          <w:rFonts w:ascii="Arial" w:hAnsi="Arial" w:cs="Arial"/>
        </w:rPr>
        <w:t>In addition</w:t>
      </w:r>
      <w:r>
        <w:rPr>
          <w:rFonts w:ascii="Arial" w:hAnsi="Arial" w:cs="Arial"/>
        </w:rPr>
        <w:t xml:space="preserve">, the </w:t>
      </w:r>
      <w:r w:rsidRPr="00BC2242">
        <w:rPr>
          <w:rFonts w:ascii="Arial" w:hAnsi="Arial" w:cs="Arial"/>
        </w:rPr>
        <w:t xml:space="preserve">UV-stable black RevealShield SA Self-Adhered will prove instrumental in drying out the </w:t>
      </w:r>
      <w:r>
        <w:rPr>
          <w:rFonts w:ascii="Arial" w:hAnsi="Arial" w:cs="Arial"/>
        </w:rPr>
        <w:t xml:space="preserve">building’s </w:t>
      </w:r>
      <w:r w:rsidRPr="00BC2242">
        <w:rPr>
          <w:rFonts w:ascii="Arial" w:hAnsi="Arial" w:cs="Arial"/>
        </w:rPr>
        <w:t>cementitious substrate throughout months of rehabilitation following the hurricane.</w:t>
      </w:r>
    </w:p>
    <w:p w:rsidR="00BC2242" w:rsidRDefault="00BC2242" w:rsidP="00BC2242">
      <w:pPr>
        <w:pStyle w:val="Standard"/>
        <w:spacing w:line="456" w:lineRule="auto"/>
        <w:rPr>
          <w:rFonts w:ascii="Arial" w:hAnsi="Arial" w:cs="Arial"/>
        </w:rPr>
      </w:pPr>
    </w:p>
    <w:p w:rsidR="00BC2242" w:rsidRDefault="00BC2242" w:rsidP="00BC2242">
      <w:pPr>
        <w:pStyle w:val="Standard"/>
        <w:spacing w:line="456" w:lineRule="auto"/>
        <w:rPr>
          <w:rFonts w:ascii="Arial" w:hAnsi="Arial" w:cs="Arial"/>
        </w:rPr>
      </w:pPr>
    </w:p>
    <w:p w:rsidR="006E0538" w:rsidRDefault="006E0538" w:rsidP="006E0538">
      <w:pPr>
        <w:pStyle w:val="Standard"/>
        <w:spacing w:line="4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“At VaproShield we are committed to providing the maximum amount of membrane durability </w:t>
      </w:r>
      <w:r>
        <w:rPr>
          <w:rFonts w:ascii="Arial" w:hAnsi="Arial" w:cs="Arial"/>
        </w:rPr>
        <w:lastRenderedPageBreak/>
        <w:t xml:space="preserve">in our </w:t>
      </w:r>
      <w:r w:rsidR="00CB08F1">
        <w:rPr>
          <w:rFonts w:ascii="Arial" w:hAnsi="Arial" w:cs="Arial"/>
        </w:rPr>
        <w:t>industry</w:t>
      </w:r>
      <w:r>
        <w:rPr>
          <w:rFonts w:ascii="Arial" w:hAnsi="Arial" w:cs="Arial"/>
        </w:rPr>
        <w:t xml:space="preserve">,” said Phil Johnson, Managing Partner. “We strive to continuously push the limits of what </w:t>
      </w:r>
      <w:r w:rsidR="00CB08F1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CB08F1">
        <w:rPr>
          <w:rFonts w:ascii="Arial" w:hAnsi="Arial" w:cs="Arial"/>
        </w:rPr>
        <w:t>WRB/ A</w:t>
      </w:r>
      <w:r>
        <w:rPr>
          <w:rFonts w:ascii="Arial" w:hAnsi="Arial" w:cs="Arial"/>
        </w:rPr>
        <w:t>ir-barrie</w:t>
      </w:r>
      <w:r w:rsidR="00CB08F1">
        <w:rPr>
          <w:rFonts w:ascii="Arial" w:hAnsi="Arial" w:cs="Arial"/>
        </w:rPr>
        <w:t xml:space="preserve">r sheet membranes can endure. The fact that they [membrane(s)] </w:t>
      </w:r>
      <w:r>
        <w:rPr>
          <w:rFonts w:ascii="Arial" w:hAnsi="Arial" w:cs="Arial"/>
        </w:rPr>
        <w:t>survive extreme storm conditions is a huge testament to that.”</w:t>
      </w:r>
    </w:p>
    <w:p w:rsidR="006E0538" w:rsidRDefault="006E0538" w:rsidP="006E0538">
      <w:pPr>
        <w:pStyle w:val="Standard"/>
        <w:spacing w:line="4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2242" w:rsidRDefault="00BC2242" w:rsidP="006E0538">
      <w:pPr>
        <w:pStyle w:val="Standard"/>
        <w:spacing w:line="456" w:lineRule="auto"/>
        <w:rPr>
          <w:rFonts w:ascii="Arial" w:hAnsi="Arial" w:cs="Arial"/>
        </w:rPr>
      </w:pPr>
      <w:r w:rsidRPr="00BC2242">
        <w:rPr>
          <w:rFonts w:ascii="Arial" w:hAnsi="Arial" w:cs="Arial"/>
        </w:rPr>
        <w:t xml:space="preserve">This is the second instance of a VaproShield membrane enduring hurricane conditions, with WrapShield SA Self-Adhered gaining industry recognition in 2012 for remaining intact on Long Beach High School during Hurricane Sandy. Twelve months </w:t>
      </w:r>
      <w:r w:rsidR="006E0538">
        <w:rPr>
          <w:rFonts w:ascii="Arial" w:hAnsi="Arial" w:cs="Arial"/>
        </w:rPr>
        <w:t xml:space="preserve">later in </w:t>
      </w:r>
      <w:r w:rsidRPr="00BC2242">
        <w:rPr>
          <w:rFonts w:ascii="Arial" w:hAnsi="Arial" w:cs="Arial"/>
        </w:rPr>
        <w:t>October 2013, the addition</w:t>
      </w:r>
      <w:r w:rsidR="006E0538">
        <w:rPr>
          <w:rFonts w:ascii="Arial" w:hAnsi="Arial" w:cs="Arial"/>
        </w:rPr>
        <w:t xml:space="preserve"> </w:t>
      </w:r>
      <w:r w:rsidRPr="00BC2242">
        <w:rPr>
          <w:rFonts w:ascii="Arial" w:hAnsi="Arial" w:cs="Arial"/>
        </w:rPr>
        <w:t>was still without cladding and protected only b</w:t>
      </w:r>
      <w:r w:rsidR="006E0538">
        <w:rPr>
          <w:rFonts w:ascii="Arial" w:hAnsi="Arial" w:cs="Arial"/>
        </w:rPr>
        <w:t xml:space="preserve">y </w:t>
      </w:r>
      <w:r w:rsidR="006E0538" w:rsidRPr="006E0538">
        <w:rPr>
          <w:rFonts w:ascii="Arial" w:hAnsi="Arial" w:cs="Arial"/>
        </w:rPr>
        <w:t>WrapShield SA Self-Adhered</w:t>
      </w:r>
      <w:r w:rsidR="006E0538">
        <w:rPr>
          <w:rFonts w:ascii="Arial" w:hAnsi="Arial" w:cs="Arial"/>
        </w:rPr>
        <w:t>. Despite this long-term exposure, t</w:t>
      </w:r>
      <w:r w:rsidRPr="00BC2242">
        <w:rPr>
          <w:rFonts w:ascii="Arial" w:hAnsi="Arial" w:cs="Arial"/>
        </w:rPr>
        <w:t>he structure was</w:t>
      </w:r>
      <w:r w:rsidR="006E0538">
        <w:rPr>
          <w:rFonts w:ascii="Arial" w:hAnsi="Arial" w:cs="Arial"/>
        </w:rPr>
        <w:t xml:space="preserve"> cleared for occupancy </w:t>
      </w:r>
      <w:r w:rsidRPr="00BC2242">
        <w:rPr>
          <w:rFonts w:ascii="Arial" w:hAnsi="Arial" w:cs="Arial"/>
        </w:rPr>
        <w:t>showed no signs of leaks within the building envelope</w:t>
      </w:r>
      <w:r w:rsidR="006E0538">
        <w:rPr>
          <w:rFonts w:ascii="Arial" w:hAnsi="Arial" w:cs="Arial"/>
        </w:rPr>
        <w:t xml:space="preserve"> when opened to the public</w:t>
      </w:r>
      <w:r w:rsidRPr="00BC2242">
        <w:rPr>
          <w:rFonts w:ascii="Arial" w:hAnsi="Arial" w:cs="Arial"/>
        </w:rPr>
        <w:t>.</w:t>
      </w:r>
    </w:p>
    <w:p w:rsidR="00396E4C" w:rsidRPr="00CA5D59" w:rsidRDefault="001308BE" w:rsidP="00087BA7">
      <w:pPr>
        <w:pStyle w:val="Standard"/>
        <w:spacing w:line="456" w:lineRule="auto"/>
        <w:rPr>
          <w:rFonts w:ascii="Arial" w:hAnsi="Arial" w:cs="Arial"/>
        </w:rPr>
      </w:pPr>
      <w:r w:rsidRPr="00CA5D59">
        <w:rPr>
          <w:rFonts w:ascii="Arial" w:hAnsi="Arial" w:cs="Arial"/>
        </w:rPr>
        <w:t xml:space="preserve"> </w:t>
      </w:r>
    </w:p>
    <w:p w:rsidR="00CA5D59" w:rsidRDefault="006E0538" w:rsidP="00CA5D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J.W Marriott in Marco Island has resumed construction and is projected to open later than anticipated in Fall of 2018.</w:t>
      </w:r>
    </w:p>
    <w:p w:rsidR="006E0538" w:rsidRPr="00CA5D59" w:rsidRDefault="006E0538" w:rsidP="00CA5D59">
      <w:pPr>
        <w:spacing w:line="480" w:lineRule="auto"/>
        <w:rPr>
          <w:rFonts w:ascii="Arial" w:hAnsi="Arial" w:cs="Arial"/>
        </w:rPr>
      </w:pPr>
    </w:p>
    <w:p w:rsidR="00CA5D59" w:rsidRPr="00CA5D59" w:rsidRDefault="00CA5D59" w:rsidP="00CA5D59">
      <w:pPr>
        <w:spacing w:line="480" w:lineRule="auto"/>
        <w:rPr>
          <w:rFonts w:ascii="Arial" w:hAnsi="Arial" w:cs="Arial"/>
        </w:rPr>
      </w:pPr>
      <w:r w:rsidRPr="00CA5D59">
        <w:rPr>
          <w:rFonts w:ascii="Arial" w:hAnsi="Arial" w:cs="Arial"/>
        </w:rPr>
        <w:t xml:space="preserve">Who is VaproShield? For over a decade, VaproShield has designed and manufactured high performance mechanically attached and </w:t>
      </w:r>
      <w:r w:rsidR="008E18E0">
        <w:rPr>
          <w:rFonts w:ascii="Arial" w:hAnsi="Arial" w:cs="Arial"/>
        </w:rPr>
        <w:t xml:space="preserve">fully </w:t>
      </w:r>
      <w:r w:rsidRPr="00CA5D59">
        <w:rPr>
          <w:rFonts w:ascii="Arial" w:hAnsi="Arial" w:cs="Arial"/>
        </w:rPr>
        <w:t xml:space="preserve">self-adhered vapor permeable water resistive barriers (WRB), air barrier (AB) membranes and accessories to create a total solution-based approach to protecting the building envelope. Their innovative features, such as </w:t>
      </w:r>
      <w:r w:rsidR="008E18E0">
        <w:rPr>
          <w:rFonts w:ascii="Arial" w:hAnsi="Arial" w:cs="Arial"/>
        </w:rPr>
        <w:t xml:space="preserve">UV stable membranes for open joint cladding applications, </w:t>
      </w:r>
      <w:r w:rsidRPr="00CA5D59">
        <w:rPr>
          <w:rFonts w:ascii="Arial" w:hAnsi="Arial" w:cs="Arial"/>
        </w:rPr>
        <w:t>integrated tape on the membranes, permeable hybrid fluid-applied flashing for rough openings, WRB sealant and various accessories used in a variety of applications, have been rigorously tested together to maximize life-long building envelope performance and minimize building failure rates.</w:t>
      </w:r>
    </w:p>
    <w:p w:rsidR="00CA5D59" w:rsidRPr="00CA5D59" w:rsidRDefault="00CA5D59">
      <w:pPr>
        <w:pStyle w:val="Standard"/>
        <w:rPr>
          <w:rFonts w:ascii="Arial" w:hAnsi="Arial" w:cs="Arial"/>
        </w:rPr>
      </w:pPr>
    </w:p>
    <w:p w:rsidR="00396E4C" w:rsidRPr="00CA5D59" w:rsidRDefault="001308BE" w:rsidP="00CA5D59">
      <w:pPr>
        <w:pStyle w:val="Standard"/>
        <w:spacing w:line="480" w:lineRule="auto"/>
        <w:rPr>
          <w:rFonts w:ascii="Arial" w:hAnsi="Arial" w:cs="Arial"/>
        </w:rPr>
      </w:pPr>
      <w:r w:rsidRPr="00CA5D59">
        <w:rPr>
          <w:rFonts w:ascii="Arial" w:hAnsi="Arial" w:cs="Arial"/>
        </w:rPr>
        <w:t>For information about VaproShield, contact Carol Danhof at 616-608-9995, carold@innovative-mr.com or visit www.VaproShield.com.</w:t>
      </w:r>
    </w:p>
    <w:p w:rsidR="00F00A8E" w:rsidRDefault="00F00A8E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>
            <wp:extent cx="4591706" cy="3444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VS_RevealShield_JW_postIrma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061" cy="34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8E" w:rsidRPr="00F00A8E" w:rsidRDefault="00F00A8E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F00A8E">
        <w:rPr>
          <w:rFonts w:ascii="Arial" w:hAnsi="Arial" w:cs="Arial"/>
          <w:i/>
          <w:sz w:val="20"/>
          <w:szCs w:val="20"/>
        </w:rPr>
        <w:t>65,000 square feet of RevealShield SA Self-Adhered (black) withstood the forces of Hurricane Irma</w:t>
      </w:r>
    </w:p>
    <w:p w:rsidR="00F00A8E" w:rsidRDefault="00F00A8E">
      <w:pPr>
        <w:pStyle w:val="Standard"/>
        <w:jc w:val="center"/>
      </w:pPr>
    </w:p>
    <w:p w:rsidR="00F00A8E" w:rsidRDefault="00F00A8E">
      <w:pPr>
        <w:pStyle w:val="Standard"/>
        <w:jc w:val="center"/>
      </w:pPr>
    </w:p>
    <w:p w:rsidR="00F00A8E" w:rsidRDefault="00F00A8E">
      <w:pPr>
        <w:pStyle w:val="Standard"/>
        <w:jc w:val="center"/>
      </w:pPr>
      <w:r>
        <w:rPr>
          <w:noProof/>
        </w:rPr>
        <w:drawing>
          <wp:inline distT="0" distB="0" distL="0" distR="0">
            <wp:extent cx="4865991" cy="3649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rAftermath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601" cy="365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8E" w:rsidRPr="00F00A8E" w:rsidRDefault="00F00A8E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 w:rsidRPr="00F00A8E">
        <w:rPr>
          <w:rFonts w:ascii="Arial" w:hAnsi="Arial" w:cs="Arial"/>
          <w:i/>
          <w:sz w:val="20"/>
          <w:szCs w:val="20"/>
        </w:rPr>
        <w:t xml:space="preserve">To the relief of installation crews, </w:t>
      </w:r>
      <w:r w:rsidR="001A6804">
        <w:rPr>
          <w:rFonts w:ascii="Arial" w:hAnsi="Arial" w:cs="Arial"/>
          <w:i/>
          <w:sz w:val="20"/>
          <w:szCs w:val="20"/>
        </w:rPr>
        <w:t>less</w:t>
      </w:r>
      <w:r w:rsidRPr="00F00A8E">
        <w:rPr>
          <w:rFonts w:ascii="Arial" w:hAnsi="Arial" w:cs="Arial"/>
          <w:i/>
          <w:sz w:val="20"/>
          <w:szCs w:val="20"/>
        </w:rPr>
        <w:t xml:space="preserve"> than 10% of the membrane was damaged.</w:t>
      </w:r>
    </w:p>
    <w:p w:rsidR="00F00A8E" w:rsidRDefault="00F00A8E">
      <w:pPr>
        <w:pStyle w:val="Standard"/>
        <w:jc w:val="center"/>
      </w:pPr>
    </w:p>
    <w:p w:rsidR="00F00A8E" w:rsidRDefault="00F00A8E">
      <w:pPr>
        <w:pStyle w:val="Standard"/>
        <w:jc w:val="center"/>
      </w:pPr>
    </w:p>
    <w:p w:rsidR="00396E4C" w:rsidRDefault="001308BE">
      <w:pPr>
        <w:pStyle w:val="Standard"/>
        <w:jc w:val="center"/>
      </w:pPr>
      <w:r>
        <w:t>###</w:t>
      </w:r>
    </w:p>
    <w:sectPr w:rsidR="00396E4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BC" w:rsidRDefault="001308BE">
      <w:r>
        <w:separator/>
      </w:r>
    </w:p>
  </w:endnote>
  <w:endnote w:type="continuationSeparator" w:id="0">
    <w:p w:rsidR="002A3DBC" w:rsidRDefault="001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BC" w:rsidRDefault="001308BE">
      <w:r>
        <w:rPr>
          <w:color w:val="000000"/>
        </w:rPr>
        <w:separator/>
      </w:r>
    </w:p>
  </w:footnote>
  <w:footnote w:type="continuationSeparator" w:id="0">
    <w:p w:rsidR="002A3DBC" w:rsidRDefault="0013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4C"/>
    <w:rsid w:val="00087BA7"/>
    <w:rsid w:val="001308BE"/>
    <w:rsid w:val="001A6804"/>
    <w:rsid w:val="002A3DBC"/>
    <w:rsid w:val="00387CCA"/>
    <w:rsid w:val="00396E4C"/>
    <w:rsid w:val="004C28FE"/>
    <w:rsid w:val="00524BF6"/>
    <w:rsid w:val="0053148F"/>
    <w:rsid w:val="005F4089"/>
    <w:rsid w:val="006E0538"/>
    <w:rsid w:val="00801603"/>
    <w:rsid w:val="008E18E0"/>
    <w:rsid w:val="00947E25"/>
    <w:rsid w:val="0095674A"/>
    <w:rsid w:val="009A7667"/>
    <w:rsid w:val="00A23C59"/>
    <w:rsid w:val="00A373F0"/>
    <w:rsid w:val="00A67EEB"/>
    <w:rsid w:val="00A9279C"/>
    <w:rsid w:val="00B65004"/>
    <w:rsid w:val="00BA05BB"/>
    <w:rsid w:val="00BA05E4"/>
    <w:rsid w:val="00BC2242"/>
    <w:rsid w:val="00C40A01"/>
    <w:rsid w:val="00C7348F"/>
    <w:rsid w:val="00CA5D59"/>
    <w:rsid w:val="00CB08F1"/>
    <w:rsid w:val="00CE416F"/>
    <w:rsid w:val="00D463A1"/>
    <w:rsid w:val="00DB123F"/>
    <w:rsid w:val="00DB247E"/>
    <w:rsid w:val="00E81392"/>
    <w:rsid w:val="00F00A8E"/>
    <w:rsid w:val="00F26886"/>
    <w:rsid w:val="00FB04D6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B278"/>
  <w15:docId w15:val="{3DE11D50-0DB5-4008-8A3F-F0C3220A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Emphasis">
    <w:name w:val="Emphasis"/>
    <w:basedOn w:val="DefaultParagraphFont"/>
    <w:uiPriority w:val="20"/>
    <w:qFormat/>
    <w:rsid w:val="00387C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7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7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 Edwards</dc:creator>
  <cp:lastModifiedBy>Office</cp:lastModifiedBy>
  <cp:revision>2</cp:revision>
  <cp:lastPrinted>2017-11-01T15:02:00Z</cp:lastPrinted>
  <dcterms:created xsi:type="dcterms:W3CDTF">2017-11-03T15:56:00Z</dcterms:created>
  <dcterms:modified xsi:type="dcterms:W3CDTF">2017-11-03T15:56:00Z</dcterms:modified>
</cp:coreProperties>
</file>