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BF6" w:rsidRDefault="00524BF6">
      <w:pPr>
        <w:pStyle w:val="Standard"/>
        <w:jc w:val="center"/>
        <w:rPr>
          <w:rFonts w:ascii="Arial" w:hAnsi="Arial" w:cs="Arial"/>
          <w:b/>
          <w:bCs/>
        </w:rPr>
      </w:pPr>
      <w:r w:rsidRPr="00C403C4">
        <w:rPr>
          <w:rFonts w:ascii="Arial" w:hAnsi="Arial" w:cs="Arial"/>
          <w:b/>
          <w:noProof/>
          <w:lang w:eastAsia="en-US" w:bidi="ar-SA"/>
        </w:rPr>
        <w:drawing>
          <wp:inline distT="0" distB="0" distL="0" distR="0" wp14:anchorId="5189BBB8" wp14:editId="2BF35730">
            <wp:extent cx="2571750" cy="666750"/>
            <wp:effectExtent l="0" t="0" r="0" b="0"/>
            <wp:docPr id="5" name="Picture 5" descr="VaproShield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proShieldlogoRGB"/>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571750" cy="666750"/>
                    </a:xfrm>
                    <a:prstGeom prst="rect">
                      <a:avLst/>
                    </a:prstGeom>
                    <a:noFill/>
                    <a:ln>
                      <a:noFill/>
                    </a:ln>
                  </pic:spPr>
                </pic:pic>
              </a:graphicData>
            </a:graphic>
          </wp:inline>
        </w:drawing>
      </w:r>
    </w:p>
    <w:p w:rsidR="00524BF6" w:rsidRDefault="00690622" w:rsidP="00690622">
      <w:pPr>
        <w:pStyle w:val="Standard"/>
        <w:jc w:val="right"/>
        <w:rPr>
          <w:rFonts w:ascii="Arial" w:hAnsi="Arial" w:cs="Arial"/>
          <w:b/>
          <w:bCs/>
        </w:rPr>
      </w:pPr>
      <w:r>
        <w:rPr>
          <w:rFonts w:ascii="Arial" w:hAnsi="Arial" w:cs="Arial"/>
          <w:b/>
          <w:bCs/>
        </w:rPr>
        <w:t>For more information contact:</w:t>
      </w:r>
    </w:p>
    <w:p w:rsidR="00690622" w:rsidRPr="00690622" w:rsidRDefault="00690622" w:rsidP="00690622">
      <w:pPr>
        <w:pStyle w:val="Standard"/>
        <w:jc w:val="right"/>
        <w:rPr>
          <w:rFonts w:ascii="Arial" w:hAnsi="Arial" w:cs="Arial"/>
          <w:bCs/>
        </w:rPr>
      </w:pPr>
      <w:r w:rsidRPr="00690622">
        <w:rPr>
          <w:rFonts w:ascii="Arial" w:hAnsi="Arial" w:cs="Arial"/>
          <w:bCs/>
        </w:rPr>
        <w:t>Carol Danhof</w:t>
      </w:r>
    </w:p>
    <w:p w:rsidR="00690622" w:rsidRPr="00690622" w:rsidRDefault="00690622" w:rsidP="00690622">
      <w:pPr>
        <w:pStyle w:val="Standard"/>
        <w:jc w:val="right"/>
        <w:rPr>
          <w:rFonts w:ascii="Arial" w:hAnsi="Arial" w:cs="Arial"/>
          <w:bCs/>
        </w:rPr>
      </w:pPr>
      <w:r w:rsidRPr="00690622">
        <w:rPr>
          <w:rFonts w:ascii="Arial" w:hAnsi="Arial" w:cs="Arial"/>
          <w:bCs/>
        </w:rPr>
        <w:t xml:space="preserve"> 616-608-9995</w:t>
      </w:r>
    </w:p>
    <w:p w:rsidR="00524BF6" w:rsidRPr="00690622" w:rsidRDefault="00690622" w:rsidP="00690622">
      <w:pPr>
        <w:pStyle w:val="Standard"/>
        <w:jc w:val="right"/>
        <w:rPr>
          <w:rFonts w:ascii="Arial" w:hAnsi="Arial" w:cs="Arial"/>
          <w:bCs/>
        </w:rPr>
      </w:pPr>
      <w:r w:rsidRPr="00690622">
        <w:rPr>
          <w:rFonts w:ascii="Arial" w:hAnsi="Arial" w:cs="Arial"/>
          <w:bCs/>
        </w:rPr>
        <w:t>carold@innovative-mr.com</w:t>
      </w:r>
    </w:p>
    <w:p w:rsidR="00524BF6" w:rsidRDefault="00524BF6">
      <w:pPr>
        <w:pStyle w:val="Standard"/>
        <w:jc w:val="center"/>
        <w:rPr>
          <w:rFonts w:ascii="Arial" w:hAnsi="Arial" w:cs="Arial"/>
          <w:b/>
          <w:bCs/>
        </w:rPr>
      </w:pPr>
    </w:p>
    <w:p w:rsidR="00524BF6" w:rsidRPr="00690622" w:rsidRDefault="00357044" w:rsidP="00357044">
      <w:pPr>
        <w:pStyle w:val="Standard"/>
        <w:jc w:val="center"/>
        <w:rPr>
          <w:rFonts w:ascii="Arial" w:hAnsi="Arial" w:cs="Arial"/>
          <w:b/>
          <w:bCs/>
        </w:rPr>
      </w:pPr>
      <w:r w:rsidRPr="00690622">
        <w:rPr>
          <w:rFonts w:ascii="Arial" w:hAnsi="Arial" w:cs="Arial"/>
          <w:b/>
          <w:bCs/>
        </w:rPr>
        <w:t>BACKGROUNDER</w:t>
      </w:r>
    </w:p>
    <w:p w:rsidR="00396E4C" w:rsidRPr="00690622" w:rsidRDefault="001308BE">
      <w:pPr>
        <w:pStyle w:val="Standard"/>
        <w:jc w:val="center"/>
        <w:rPr>
          <w:rFonts w:ascii="Arial" w:hAnsi="Arial" w:cs="Arial"/>
          <w:b/>
          <w:bCs/>
        </w:rPr>
      </w:pPr>
      <w:r w:rsidRPr="00690622">
        <w:rPr>
          <w:rFonts w:ascii="Arial" w:hAnsi="Arial" w:cs="Arial"/>
          <w:b/>
          <w:bCs/>
        </w:rPr>
        <w:t xml:space="preserve">VaproShield Membrane </w:t>
      </w:r>
      <w:r w:rsidR="007E4D05">
        <w:rPr>
          <w:rFonts w:ascii="Arial" w:hAnsi="Arial" w:cs="Arial"/>
          <w:b/>
          <w:bCs/>
        </w:rPr>
        <w:t xml:space="preserve">Essential </w:t>
      </w:r>
      <w:r w:rsidR="003A7343">
        <w:rPr>
          <w:rFonts w:ascii="Arial" w:hAnsi="Arial" w:cs="Arial"/>
          <w:b/>
          <w:bCs/>
        </w:rPr>
        <w:t>to</w:t>
      </w:r>
      <w:r w:rsidRPr="00690622">
        <w:rPr>
          <w:rFonts w:ascii="Arial" w:hAnsi="Arial" w:cs="Arial"/>
          <w:b/>
          <w:bCs/>
        </w:rPr>
        <w:t xml:space="preserve"> Multi-Million Dollar </w:t>
      </w:r>
      <w:r w:rsidR="003A7343">
        <w:rPr>
          <w:rFonts w:ascii="Arial" w:hAnsi="Arial" w:cs="Arial"/>
          <w:b/>
          <w:bCs/>
        </w:rPr>
        <w:t xml:space="preserve">Cincinnati </w:t>
      </w:r>
      <w:r w:rsidRPr="00690622">
        <w:rPr>
          <w:rFonts w:ascii="Arial" w:hAnsi="Arial" w:cs="Arial"/>
          <w:b/>
          <w:bCs/>
        </w:rPr>
        <w:t>Development</w:t>
      </w:r>
    </w:p>
    <w:p w:rsidR="00396E4C" w:rsidRPr="00CA5D59" w:rsidRDefault="00396E4C">
      <w:pPr>
        <w:pStyle w:val="Standard"/>
        <w:rPr>
          <w:rFonts w:ascii="Arial" w:hAnsi="Arial" w:cs="Arial"/>
        </w:rPr>
      </w:pPr>
    </w:p>
    <w:p w:rsidR="00396E4C" w:rsidRPr="00CA5D59" w:rsidRDefault="00396E4C">
      <w:pPr>
        <w:pStyle w:val="Standard"/>
        <w:rPr>
          <w:rFonts w:ascii="Arial" w:hAnsi="Arial" w:cs="Arial"/>
        </w:rPr>
      </w:pPr>
    </w:p>
    <w:p w:rsidR="00396E4C" w:rsidRPr="00CA5D59" w:rsidRDefault="005F4089" w:rsidP="00087BA7">
      <w:pPr>
        <w:pStyle w:val="Standard"/>
        <w:spacing w:line="456" w:lineRule="auto"/>
        <w:rPr>
          <w:rFonts w:ascii="Arial" w:hAnsi="Arial" w:cs="Arial"/>
        </w:rPr>
      </w:pPr>
      <w:r w:rsidRPr="00CA5D59">
        <w:rPr>
          <w:rFonts w:ascii="Arial" w:hAnsi="Arial" w:cs="Arial"/>
        </w:rPr>
        <w:t>VaproShield</w:t>
      </w:r>
      <w:r w:rsidR="00690622">
        <w:rPr>
          <w:rFonts w:ascii="Arial" w:hAnsi="Arial" w:cs="Arial"/>
        </w:rPr>
        <w:t xml:space="preserve"> joins the revitalization</w:t>
      </w:r>
      <w:r w:rsidRPr="00CA5D59">
        <w:rPr>
          <w:rFonts w:ascii="Arial" w:hAnsi="Arial" w:cs="Arial"/>
        </w:rPr>
        <w:t xml:space="preserve"> of</w:t>
      </w:r>
      <w:r w:rsidR="001308BE" w:rsidRPr="00CA5D59">
        <w:rPr>
          <w:rFonts w:ascii="Arial" w:hAnsi="Arial" w:cs="Arial"/>
        </w:rPr>
        <w:t xml:space="preserve"> Cincinnati’s cen</w:t>
      </w:r>
      <w:r w:rsidR="00E81392">
        <w:rPr>
          <w:rFonts w:ascii="Arial" w:hAnsi="Arial" w:cs="Arial"/>
        </w:rPr>
        <w:t>tral riverfront with Phase II</w:t>
      </w:r>
      <w:r w:rsidR="001308BE" w:rsidRPr="00CA5D59">
        <w:rPr>
          <w:rFonts w:ascii="Arial" w:hAnsi="Arial" w:cs="Arial"/>
        </w:rPr>
        <w:t xml:space="preserve"> construction on </w:t>
      </w:r>
      <w:r w:rsidR="007E4D05">
        <w:rPr>
          <w:rFonts w:ascii="Arial" w:hAnsi="Arial" w:cs="Arial"/>
        </w:rPr>
        <w:t xml:space="preserve">a </w:t>
      </w:r>
      <w:r w:rsidR="001308BE" w:rsidRPr="00CA5D59">
        <w:rPr>
          <w:rFonts w:ascii="Arial" w:hAnsi="Arial" w:cs="Arial"/>
        </w:rPr>
        <w:t>multi-million</w:t>
      </w:r>
      <w:r w:rsidR="003A7343">
        <w:rPr>
          <w:rFonts w:ascii="Arial" w:hAnsi="Arial" w:cs="Arial"/>
        </w:rPr>
        <w:t>-</w:t>
      </w:r>
      <w:r w:rsidR="007E4D05">
        <w:rPr>
          <w:rFonts w:ascii="Arial" w:hAnsi="Arial" w:cs="Arial"/>
        </w:rPr>
        <w:t xml:space="preserve">dollar development, </w:t>
      </w:r>
      <w:r w:rsidR="001308BE" w:rsidRPr="00CA5D59">
        <w:rPr>
          <w:rFonts w:ascii="Arial" w:hAnsi="Arial" w:cs="Arial"/>
        </w:rPr>
        <w:t xml:space="preserve">The Banks. </w:t>
      </w:r>
      <w:r w:rsidR="007E4D05">
        <w:rPr>
          <w:rFonts w:ascii="Arial" w:hAnsi="Arial" w:cs="Arial"/>
        </w:rPr>
        <w:t>Phase II of the mixed-use</w:t>
      </w:r>
      <w:r w:rsidR="001308BE" w:rsidRPr="00CA5D59">
        <w:rPr>
          <w:rFonts w:ascii="Arial" w:hAnsi="Arial" w:cs="Arial"/>
        </w:rPr>
        <w:t xml:space="preserve"> </w:t>
      </w:r>
      <w:r w:rsidRPr="00CA5D59">
        <w:rPr>
          <w:rFonts w:ascii="Arial" w:hAnsi="Arial" w:cs="Arial"/>
        </w:rPr>
        <w:t>development faced</w:t>
      </w:r>
      <w:r w:rsidR="001308BE" w:rsidRPr="00CA5D59">
        <w:rPr>
          <w:rFonts w:ascii="Arial" w:hAnsi="Arial" w:cs="Arial"/>
        </w:rPr>
        <w:t xml:space="preserve"> challenges </w:t>
      </w:r>
      <w:r w:rsidRPr="00CA5D59">
        <w:rPr>
          <w:rFonts w:ascii="Arial" w:hAnsi="Arial" w:cs="Arial"/>
        </w:rPr>
        <w:t xml:space="preserve">regarding the application of </w:t>
      </w:r>
      <w:r w:rsidR="007E4D05">
        <w:rPr>
          <w:rFonts w:ascii="Arial" w:hAnsi="Arial" w:cs="Arial"/>
        </w:rPr>
        <w:t>a</w:t>
      </w:r>
      <w:r w:rsidRPr="00CA5D59">
        <w:rPr>
          <w:rFonts w:ascii="Arial" w:hAnsi="Arial" w:cs="Arial"/>
        </w:rPr>
        <w:t xml:space="preserve"> Weather Resistive Barrier (WRB)/Air Barrier</w:t>
      </w:r>
      <w:r w:rsidR="00E81392">
        <w:rPr>
          <w:rFonts w:ascii="Arial" w:hAnsi="Arial" w:cs="Arial"/>
        </w:rPr>
        <w:t xml:space="preserve"> (AB) </w:t>
      </w:r>
      <w:r w:rsidR="001308BE" w:rsidRPr="00CA5D59">
        <w:rPr>
          <w:rFonts w:ascii="Arial" w:hAnsi="Arial" w:cs="Arial"/>
        </w:rPr>
        <w:t xml:space="preserve">that risked causing construction delays. </w:t>
      </w:r>
      <w:r w:rsidRPr="00CA5D59">
        <w:rPr>
          <w:rFonts w:ascii="Arial" w:hAnsi="Arial" w:cs="Arial"/>
        </w:rPr>
        <w:t xml:space="preserve">The construction team </w:t>
      </w:r>
      <w:r w:rsidR="001308BE" w:rsidRPr="00CA5D59">
        <w:rPr>
          <w:rFonts w:ascii="Arial" w:hAnsi="Arial" w:cs="Arial"/>
        </w:rPr>
        <w:t xml:space="preserve">originally considered </w:t>
      </w:r>
      <w:r w:rsidRPr="00CA5D59">
        <w:rPr>
          <w:rFonts w:ascii="Arial" w:hAnsi="Arial" w:cs="Arial"/>
        </w:rPr>
        <w:t>a fluid-applied membrane</w:t>
      </w:r>
      <w:r w:rsidR="001308BE" w:rsidRPr="00CA5D59">
        <w:rPr>
          <w:rFonts w:ascii="Arial" w:hAnsi="Arial" w:cs="Arial"/>
        </w:rPr>
        <w:t xml:space="preserve"> for the 9-st</w:t>
      </w:r>
      <w:r w:rsidRPr="00CA5D59">
        <w:rPr>
          <w:rFonts w:ascii="Arial" w:hAnsi="Arial" w:cs="Arial"/>
        </w:rPr>
        <w:t>ory residential-retail building</w:t>
      </w:r>
      <w:r w:rsidR="008E18E0">
        <w:rPr>
          <w:rFonts w:ascii="Arial" w:hAnsi="Arial" w:cs="Arial"/>
        </w:rPr>
        <w:t>;</w:t>
      </w:r>
      <w:r w:rsidR="00E81392">
        <w:rPr>
          <w:rFonts w:ascii="Arial" w:hAnsi="Arial" w:cs="Arial"/>
        </w:rPr>
        <w:t xml:space="preserve"> however</w:t>
      </w:r>
      <w:r w:rsidR="008E18E0">
        <w:rPr>
          <w:rFonts w:ascii="Arial" w:hAnsi="Arial" w:cs="Arial"/>
        </w:rPr>
        <w:t>,</w:t>
      </w:r>
      <w:r w:rsidR="00E81392">
        <w:rPr>
          <w:rFonts w:ascii="Arial" w:hAnsi="Arial" w:cs="Arial"/>
        </w:rPr>
        <w:t xml:space="preserve"> they </w:t>
      </w:r>
      <w:r w:rsidR="001308BE" w:rsidRPr="00CA5D59">
        <w:rPr>
          <w:rFonts w:ascii="Arial" w:hAnsi="Arial" w:cs="Arial"/>
        </w:rPr>
        <w:t>w</w:t>
      </w:r>
      <w:r w:rsidRPr="00CA5D59">
        <w:rPr>
          <w:rFonts w:ascii="Arial" w:hAnsi="Arial" w:cs="Arial"/>
        </w:rPr>
        <w:t>ere</w:t>
      </w:r>
      <w:r w:rsidR="001308BE" w:rsidRPr="00CA5D59">
        <w:rPr>
          <w:rFonts w:ascii="Arial" w:hAnsi="Arial" w:cs="Arial"/>
        </w:rPr>
        <w:t xml:space="preserve"> confronted with the many limitations of f</w:t>
      </w:r>
      <w:r w:rsidR="00E81392">
        <w:rPr>
          <w:rFonts w:ascii="Arial" w:hAnsi="Arial" w:cs="Arial"/>
        </w:rPr>
        <w:t>luid-</w:t>
      </w:r>
      <w:r w:rsidR="001308BE" w:rsidRPr="00CA5D59">
        <w:rPr>
          <w:rFonts w:ascii="Arial" w:hAnsi="Arial" w:cs="Arial"/>
        </w:rPr>
        <w:t xml:space="preserve">applied </w:t>
      </w:r>
      <w:r w:rsidR="00E81392">
        <w:rPr>
          <w:rFonts w:ascii="Arial" w:hAnsi="Arial" w:cs="Arial"/>
        </w:rPr>
        <w:t>WRB/AB</w:t>
      </w:r>
      <w:r w:rsidR="001308BE" w:rsidRPr="00CA5D59">
        <w:rPr>
          <w:rFonts w:ascii="Arial" w:hAnsi="Arial" w:cs="Arial"/>
        </w:rPr>
        <w:t xml:space="preserve">. </w:t>
      </w:r>
    </w:p>
    <w:p w:rsidR="00396E4C" w:rsidRDefault="00396E4C" w:rsidP="00087BA7">
      <w:pPr>
        <w:pStyle w:val="Standard"/>
        <w:spacing w:line="456" w:lineRule="auto"/>
        <w:rPr>
          <w:rFonts w:ascii="Arial" w:hAnsi="Arial" w:cs="Arial"/>
        </w:rPr>
      </w:pPr>
    </w:p>
    <w:p w:rsidR="007E4D05" w:rsidRPr="007E4D05" w:rsidRDefault="007E4D05" w:rsidP="00087BA7">
      <w:pPr>
        <w:pStyle w:val="Standard"/>
        <w:spacing w:line="456" w:lineRule="auto"/>
        <w:rPr>
          <w:rFonts w:ascii="Arial" w:hAnsi="Arial" w:cs="Arial"/>
          <w:b/>
        </w:rPr>
      </w:pPr>
      <w:r>
        <w:rPr>
          <w:rFonts w:ascii="Arial" w:hAnsi="Arial" w:cs="Arial"/>
          <w:b/>
        </w:rPr>
        <w:t xml:space="preserve">Shortcomings of Fluid-Applied Membranes </w:t>
      </w:r>
    </w:p>
    <w:p w:rsidR="00396E4C" w:rsidRPr="00CA5D59" w:rsidRDefault="001308BE" w:rsidP="00087BA7">
      <w:pPr>
        <w:pStyle w:val="Standard"/>
        <w:spacing w:line="456" w:lineRule="auto"/>
        <w:rPr>
          <w:rFonts w:ascii="Arial" w:hAnsi="Arial" w:cs="Arial"/>
        </w:rPr>
      </w:pPr>
      <w:r w:rsidRPr="00CA5D59">
        <w:rPr>
          <w:rFonts w:ascii="Arial" w:hAnsi="Arial" w:cs="Arial"/>
        </w:rPr>
        <w:t>Combs Interiors’ Senior Estimator, Josh Turner</w:t>
      </w:r>
      <w:r w:rsidR="008E18E0">
        <w:rPr>
          <w:rFonts w:ascii="Arial" w:hAnsi="Arial" w:cs="Arial"/>
        </w:rPr>
        <w:t>,</w:t>
      </w:r>
      <w:r w:rsidRPr="00CA5D59">
        <w:rPr>
          <w:rFonts w:ascii="Arial" w:hAnsi="Arial" w:cs="Arial"/>
        </w:rPr>
        <w:t xml:space="preserve"> describes</w:t>
      </w:r>
      <w:r w:rsidR="00E81392">
        <w:rPr>
          <w:rFonts w:ascii="Arial" w:hAnsi="Arial" w:cs="Arial"/>
        </w:rPr>
        <w:t xml:space="preserve"> the moment he realized a fluid-</w:t>
      </w:r>
      <w:r w:rsidRPr="00CA5D59">
        <w:rPr>
          <w:rFonts w:ascii="Arial" w:hAnsi="Arial" w:cs="Arial"/>
        </w:rPr>
        <w:t>applied membrane could not m</w:t>
      </w:r>
      <w:r w:rsidR="00CA5D59">
        <w:rPr>
          <w:rFonts w:ascii="Arial" w:hAnsi="Arial" w:cs="Arial"/>
        </w:rPr>
        <w:t xml:space="preserve">eet the project’s many demands. </w:t>
      </w:r>
      <w:r w:rsidRPr="00CA5D59">
        <w:rPr>
          <w:rFonts w:ascii="Arial" w:hAnsi="Arial" w:cs="Arial"/>
        </w:rPr>
        <w:t xml:space="preserve">“The temperatures at which we were going to begin installing the air </w:t>
      </w:r>
      <w:r w:rsidR="005F4089" w:rsidRPr="00CA5D59">
        <w:rPr>
          <w:rFonts w:ascii="Arial" w:hAnsi="Arial" w:cs="Arial"/>
        </w:rPr>
        <w:t xml:space="preserve">[barrier] </w:t>
      </w:r>
      <w:r w:rsidRPr="00CA5D59">
        <w:rPr>
          <w:rFonts w:ascii="Arial" w:hAnsi="Arial" w:cs="Arial"/>
        </w:rPr>
        <w:t>membrane on the proje</w:t>
      </w:r>
      <w:r w:rsidR="005F4089" w:rsidRPr="00CA5D59">
        <w:rPr>
          <w:rFonts w:ascii="Arial" w:hAnsi="Arial" w:cs="Arial"/>
        </w:rPr>
        <w:t>ct [were] too cold for a fluid-applied [product</w:t>
      </w:r>
      <w:r w:rsidRPr="00CA5D59">
        <w:rPr>
          <w:rFonts w:ascii="Arial" w:hAnsi="Arial" w:cs="Arial"/>
        </w:rPr>
        <w:t>]…the buildi</w:t>
      </w:r>
      <w:r w:rsidR="00E81392">
        <w:rPr>
          <w:rFonts w:ascii="Arial" w:hAnsi="Arial" w:cs="Arial"/>
        </w:rPr>
        <w:t>ng was going up in sections. T</w:t>
      </w:r>
      <w:r w:rsidRPr="00CA5D59">
        <w:rPr>
          <w:rFonts w:ascii="Arial" w:hAnsi="Arial" w:cs="Arial"/>
        </w:rPr>
        <w:t xml:space="preserve">o have </w:t>
      </w:r>
      <w:r w:rsidR="00E81392">
        <w:rPr>
          <w:rFonts w:ascii="Arial" w:hAnsi="Arial" w:cs="Arial"/>
        </w:rPr>
        <w:t>a crew come in and do the fluid-</w:t>
      </w:r>
      <w:r w:rsidRPr="00CA5D59">
        <w:rPr>
          <w:rFonts w:ascii="Arial" w:hAnsi="Arial" w:cs="Arial"/>
        </w:rPr>
        <w:t xml:space="preserve">applied would have been…up to 10-15 mobilizations on the project.”    </w:t>
      </w:r>
    </w:p>
    <w:p w:rsidR="00396E4C" w:rsidRPr="00CA5D59" w:rsidRDefault="00396E4C" w:rsidP="00087BA7">
      <w:pPr>
        <w:pStyle w:val="Standard"/>
        <w:spacing w:line="456" w:lineRule="auto"/>
        <w:rPr>
          <w:rFonts w:ascii="Arial" w:hAnsi="Arial" w:cs="Arial"/>
        </w:rPr>
      </w:pPr>
    </w:p>
    <w:p w:rsidR="007E4D05" w:rsidRDefault="001308BE" w:rsidP="00087BA7">
      <w:pPr>
        <w:pStyle w:val="Standard"/>
        <w:spacing w:line="456" w:lineRule="auto"/>
        <w:rPr>
          <w:rFonts w:ascii="Arial" w:hAnsi="Arial" w:cs="Arial"/>
        </w:rPr>
      </w:pPr>
      <w:r w:rsidRPr="00CA5D59">
        <w:rPr>
          <w:rFonts w:ascii="Arial" w:hAnsi="Arial" w:cs="Arial"/>
        </w:rPr>
        <w:t>Aware of Phase II’s very aggressive building schedule and unique needs, Turner and his team made the switch to VaproShield’s WrapShield SA</w:t>
      </w:r>
      <w:r w:rsidR="00BA05E4">
        <w:rPr>
          <w:rFonts w:ascii="Arial" w:hAnsi="Arial" w:cs="Arial"/>
        </w:rPr>
        <w:t>®</w:t>
      </w:r>
      <w:r w:rsidRPr="00CA5D59">
        <w:rPr>
          <w:rFonts w:ascii="Arial" w:hAnsi="Arial" w:cs="Arial"/>
        </w:rPr>
        <w:t xml:space="preserve"> Self-Adhered </w:t>
      </w:r>
      <w:r w:rsidR="005F4089" w:rsidRPr="00CA5D59">
        <w:rPr>
          <w:rFonts w:ascii="Arial" w:hAnsi="Arial" w:cs="Arial"/>
        </w:rPr>
        <w:t xml:space="preserve">water resistive, vapor permeable air barrier sheet membrane. </w:t>
      </w:r>
      <w:r w:rsidRPr="00CA5D59">
        <w:rPr>
          <w:rFonts w:ascii="Arial" w:hAnsi="Arial" w:cs="Arial"/>
        </w:rPr>
        <w:t>WrapShield SA</w:t>
      </w:r>
      <w:r w:rsidR="005F4089" w:rsidRPr="00CA5D59">
        <w:rPr>
          <w:rFonts w:ascii="Arial" w:hAnsi="Arial" w:cs="Arial"/>
        </w:rPr>
        <w:t xml:space="preserve"> Self-Adhered</w:t>
      </w:r>
      <w:r w:rsidRPr="00CA5D59">
        <w:rPr>
          <w:rFonts w:ascii="Arial" w:hAnsi="Arial" w:cs="Arial"/>
        </w:rPr>
        <w:t xml:space="preserve"> can be installed in below freezing temperat</w:t>
      </w:r>
      <w:r w:rsidR="00E81392">
        <w:rPr>
          <w:rFonts w:ascii="Arial" w:hAnsi="Arial" w:cs="Arial"/>
        </w:rPr>
        <w:t>ures and with regular construction</w:t>
      </w:r>
      <w:r w:rsidR="005F4089" w:rsidRPr="00CA5D59">
        <w:rPr>
          <w:rFonts w:ascii="Arial" w:hAnsi="Arial" w:cs="Arial"/>
        </w:rPr>
        <w:t xml:space="preserve"> equipment. </w:t>
      </w:r>
      <w:r w:rsidR="007E4D05" w:rsidRPr="007E4D05">
        <w:rPr>
          <w:rFonts w:ascii="Arial" w:hAnsi="Arial" w:cs="Arial"/>
        </w:rPr>
        <w:t>New to self-adhered sheet applied membranes, Turner’s team quickly learned to work with WrapShield SA Self-</w:t>
      </w:r>
      <w:r w:rsidR="007E4D05" w:rsidRPr="007E4D05">
        <w:rPr>
          <w:rFonts w:ascii="Arial" w:hAnsi="Arial" w:cs="Arial"/>
        </w:rPr>
        <w:lastRenderedPageBreak/>
        <w:t xml:space="preserve">Adhered. Built for easy installation, WrapShield SA Self-Adhered was installed in sections as construction of the building continued. This approach allowed Phase II of The Banks project to remain on time for completion without increasing the demand for labor.  </w:t>
      </w:r>
    </w:p>
    <w:p w:rsidR="003A7343" w:rsidRDefault="003A7343" w:rsidP="00087BA7">
      <w:pPr>
        <w:pStyle w:val="Standard"/>
        <w:spacing w:line="456" w:lineRule="auto"/>
        <w:rPr>
          <w:rFonts w:ascii="Arial" w:hAnsi="Arial" w:cs="Arial"/>
        </w:rPr>
      </w:pPr>
    </w:p>
    <w:p w:rsidR="007E4D05" w:rsidRDefault="003A7343" w:rsidP="00087BA7">
      <w:pPr>
        <w:pStyle w:val="Standard"/>
        <w:spacing w:line="456" w:lineRule="auto"/>
        <w:rPr>
          <w:rFonts w:ascii="Arial" w:hAnsi="Arial" w:cs="Arial"/>
        </w:rPr>
      </w:pPr>
      <w:r w:rsidRPr="003A7343">
        <w:rPr>
          <w:rFonts w:ascii="Arial" w:hAnsi="Arial" w:cs="Arial"/>
        </w:rPr>
        <w:t>“The [VaproShield] team was great,” said Turner. “The technical assistance they gave us was really great. There was a lot more support for us than…from many other fluid-applied [companies]…it was a good product to use.”</w:t>
      </w:r>
    </w:p>
    <w:p w:rsidR="003A7343" w:rsidRDefault="003A7343" w:rsidP="00087BA7">
      <w:pPr>
        <w:pStyle w:val="Standard"/>
        <w:spacing w:line="456" w:lineRule="auto"/>
        <w:rPr>
          <w:rFonts w:ascii="Arial" w:hAnsi="Arial" w:cs="Arial"/>
        </w:rPr>
      </w:pPr>
    </w:p>
    <w:p w:rsidR="007E4D05" w:rsidRPr="007E4D05" w:rsidRDefault="003A7343" w:rsidP="00087BA7">
      <w:pPr>
        <w:pStyle w:val="Standard"/>
        <w:spacing w:line="456" w:lineRule="auto"/>
        <w:rPr>
          <w:rFonts w:ascii="Arial" w:hAnsi="Arial" w:cs="Arial"/>
          <w:b/>
        </w:rPr>
      </w:pPr>
      <w:r>
        <w:rPr>
          <w:rFonts w:ascii="Arial" w:hAnsi="Arial" w:cs="Arial"/>
          <w:b/>
        </w:rPr>
        <w:t>Concerns of Overspray</w:t>
      </w:r>
      <w:r w:rsidR="007E4D05" w:rsidRPr="007E4D05">
        <w:rPr>
          <w:rFonts w:ascii="Arial" w:hAnsi="Arial" w:cs="Arial"/>
          <w:b/>
        </w:rPr>
        <w:t xml:space="preserve"> and </w:t>
      </w:r>
      <w:r>
        <w:rPr>
          <w:rFonts w:ascii="Arial" w:hAnsi="Arial" w:cs="Arial"/>
          <w:b/>
        </w:rPr>
        <w:t>Risks</w:t>
      </w:r>
      <w:r w:rsidR="007E4D05" w:rsidRPr="007E4D05">
        <w:rPr>
          <w:rFonts w:ascii="Arial" w:hAnsi="Arial" w:cs="Arial"/>
          <w:b/>
        </w:rPr>
        <w:t xml:space="preserve"> of Fluid-Applied Membranes</w:t>
      </w:r>
    </w:p>
    <w:p w:rsidR="00396E4C" w:rsidRDefault="005F4089" w:rsidP="00087BA7">
      <w:pPr>
        <w:pStyle w:val="Standard"/>
        <w:spacing w:line="456" w:lineRule="auto"/>
        <w:rPr>
          <w:rFonts w:ascii="Arial" w:hAnsi="Arial" w:cs="Arial"/>
        </w:rPr>
      </w:pPr>
      <w:r w:rsidRPr="00CA5D59">
        <w:rPr>
          <w:rFonts w:ascii="Arial" w:hAnsi="Arial" w:cs="Arial"/>
        </w:rPr>
        <w:t>Unlike fluid-</w:t>
      </w:r>
      <w:r w:rsidR="001308BE" w:rsidRPr="00CA5D59">
        <w:rPr>
          <w:rFonts w:ascii="Arial" w:hAnsi="Arial" w:cs="Arial"/>
        </w:rPr>
        <w:t>applied membranes, phase construction friendly WrapShield SA</w:t>
      </w:r>
      <w:r w:rsidRPr="00CA5D59">
        <w:rPr>
          <w:rFonts w:ascii="Arial" w:hAnsi="Arial" w:cs="Arial"/>
        </w:rPr>
        <w:t xml:space="preserve"> Self-Adhered </w:t>
      </w:r>
      <w:r w:rsidR="001308BE" w:rsidRPr="00CA5D59">
        <w:rPr>
          <w:rFonts w:ascii="Arial" w:hAnsi="Arial" w:cs="Arial"/>
        </w:rPr>
        <w:t xml:space="preserve">is entirely self-adhering and does not require the use of primers. This </w:t>
      </w:r>
      <w:r w:rsidRPr="00CA5D59">
        <w:rPr>
          <w:rFonts w:ascii="Arial" w:hAnsi="Arial" w:cs="Arial"/>
        </w:rPr>
        <w:t>feature was crucial as some part</w:t>
      </w:r>
      <w:r w:rsidR="001308BE" w:rsidRPr="00CA5D59">
        <w:rPr>
          <w:rFonts w:ascii="Arial" w:hAnsi="Arial" w:cs="Arial"/>
        </w:rPr>
        <w:t xml:space="preserve">s of The Bank’s Phase II construction were already completed upon the installation of the </w:t>
      </w:r>
      <w:r w:rsidR="00E81392">
        <w:rPr>
          <w:rFonts w:ascii="Arial" w:hAnsi="Arial" w:cs="Arial"/>
        </w:rPr>
        <w:t>WRB/AB</w:t>
      </w:r>
      <w:r w:rsidR="001308BE" w:rsidRPr="00CA5D59">
        <w:rPr>
          <w:rFonts w:ascii="Arial" w:hAnsi="Arial" w:cs="Arial"/>
        </w:rPr>
        <w:t>.</w:t>
      </w:r>
      <w:r w:rsidR="00E81392">
        <w:rPr>
          <w:rFonts w:ascii="Arial" w:hAnsi="Arial" w:cs="Arial"/>
        </w:rPr>
        <w:t xml:space="preserve"> </w:t>
      </w:r>
      <w:r w:rsidR="001308BE" w:rsidRPr="00CA5D59">
        <w:rPr>
          <w:rFonts w:ascii="Arial" w:hAnsi="Arial" w:cs="Arial"/>
        </w:rPr>
        <w:t xml:space="preserve"> A messy </w:t>
      </w:r>
      <w:r w:rsidR="00E81392">
        <w:rPr>
          <w:rFonts w:ascii="Arial" w:hAnsi="Arial" w:cs="Arial"/>
        </w:rPr>
        <w:t xml:space="preserve">primer-based </w:t>
      </w:r>
      <w:r w:rsidR="001308BE" w:rsidRPr="00CA5D59">
        <w:rPr>
          <w:rFonts w:ascii="Arial" w:hAnsi="Arial" w:cs="Arial"/>
        </w:rPr>
        <w:t xml:space="preserve">installation risked </w:t>
      </w:r>
      <w:r w:rsidR="00E81392">
        <w:rPr>
          <w:rFonts w:ascii="Arial" w:hAnsi="Arial" w:cs="Arial"/>
        </w:rPr>
        <w:t xml:space="preserve">spraying onto the </w:t>
      </w:r>
      <w:r w:rsidR="001308BE" w:rsidRPr="00CA5D59">
        <w:rPr>
          <w:rFonts w:ascii="Arial" w:hAnsi="Arial" w:cs="Arial"/>
        </w:rPr>
        <w:t xml:space="preserve">completed areas of the development. </w:t>
      </w:r>
    </w:p>
    <w:p w:rsidR="003A7343" w:rsidRPr="00CA5D59" w:rsidRDefault="003A7343" w:rsidP="00087BA7">
      <w:pPr>
        <w:pStyle w:val="Standard"/>
        <w:spacing w:line="456" w:lineRule="auto"/>
        <w:rPr>
          <w:rFonts w:ascii="Arial" w:hAnsi="Arial" w:cs="Arial"/>
        </w:rPr>
      </w:pPr>
    </w:p>
    <w:p w:rsidR="00A23C59" w:rsidRDefault="001308BE" w:rsidP="00087BA7">
      <w:pPr>
        <w:pStyle w:val="Standard"/>
        <w:spacing w:line="456" w:lineRule="auto"/>
        <w:rPr>
          <w:rFonts w:ascii="Arial" w:hAnsi="Arial" w:cs="Arial"/>
        </w:rPr>
      </w:pPr>
      <w:r w:rsidRPr="00CA5D59">
        <w:rPr>
          <w:rFonts w:ascii="Arial" w:hAnsi="Arial" w:cs="Arial"/>
        </w:rPr>
        <w:t>“Because [Phase II is] in downtown, there’s quite a bit of wind,” explained Turner. “</w:t>
      </w:r>
      <w:r w:rsidR="00A23C59">
        <w:rPr>
          <w:rFonts w:ascii="Arial" w:hAnsi="Arial" w:cs="Arial"/>
        </w:rPr>
        <w:t>The other thing we were worried about with the fluid-applied was ….getting the over-spray on the windows that are below.”</w:t>
      </w:r>
    </w:p>
    <w:p w:rsidR="00396E4C" w:rsidRPr="00CA5D59" w:rsidRDefault="00396E4C" w:rsidP="00087BA7">
      <w:pPr>
        <w:pStyle w:val="Standard"/>
        <w:spacing w:line="456" w:lineRule="auto"/>
        <w:rPr>
          <w:rFonts w:ascii="Arial" w:hAnsi="Arial" w:cs="Arial"/>
        </w:rPr>
      </w:pPr>
    </w:p>
    <w:p w:rsidR="004C28FE" w:rsidRPr="00CA5D59" w:rsidRDefault="005F4089" w:rsidP="00087BA7">
      <w:pPr>
        <w:pStyle w:val="Standard"/>
        <w:spacing w:line="456" w:lineRule="auto"/>
        <w:rPr>
          <w:rFonts w:ascii="Arial" w:hAnsi="Arial" w:cs="Arial"/>
          <w:b/>
        </w:rPr>
      </w:pPr>
      <w:r w:rsidRPr="00CA5D59">
        <w:rPr>
          <w:rFonts w:ascii="Arial" w:hAnsi="Arial" w:cs="Arial"/>
          <w:b/>
        </w:rPr>
        <w:t>VaproShims</w:t>
      </w:r>
      <w:r w:rsidR="00A23C59">
        <w:rPr>
          <w:rFonts w:ascii="Arial" w:hAnsi="Arial" w:cs="Arial"/>
          <w:b/>
        </w:rPr>
        <w:t>™</w:t>
      </w:r>
      <w:r w:rsidRPr="00CA5D59">
        <w:rPr>
          <w:rFonts w:ascii="Arial" w:hAnsi="Arial" w:cs="Arial"/>
          <w:b/>
        </w:rPr>
        <w:t xml:space="preserve"> Rain Screen Accessory</w:t>
      </w:r>
    </w:p>
    <w:p w:rsidR="00CA5D59" w:rsidRPr="00CA5D59" w:rsidRDefault="00D463A1" w:rsidP="00087BA7">
      <w:pPr>
        <w:pStyle w:val="Standard"/>
        <w:spacing w:line="456" w:lineRule="auto"/>
        <w:rPr>
          <w:rFonts w:ascii="Arial" w:hAnsi="Arial" w:cs="Arial"/>
        </w:rPr>
      </w:pPr>
      <w:r w:rsidRPr="00CA5D59">
        <w:rPr>
          <w:rFonts w:ascii="Arial" w:hAnsi="Arial" w:cs="Arial"/>
        </w:rPr>
        <w:t>Over 150</w:t>
      </w:r>
      <w:r w:rsidR="00A23C59">
        <w:rPr>
          <w:rFonts w:ascii="Arial" w:hAnsi="Arial" w:cs="Arial"/>
        </w:rPr>
        <w:t>,000 of VaproShield’s VaproShim</w:t>
      </w:r>
      <w:r w:rsidRPr="00CA5D59">
        <w:rPr>
          <w:rFonts w:ascii="Arial" w:hAnsi="Arial" w:cs="Arial"/>
        </w:rPr>
        <w:t xml:space="preserve"> Neoprene/EPDM accessories were used under the horizontal cladding attachment components on the Banks development, creating the desired vertical rain screen drainage plane for cladding, while sealing fastener penetrations. This simple design </w:t>
      </w:r>
      <w:r w:rsidR="005F4089" w:rsidRPr="00CA5D59">
        <w:rPr>
          <w:rFonts w:ascii="Arial" w:hAnsi="Arial" w:cs="Arial"/>
        </w:rPr>
        <w:t xml:space="preserve">was </w:t>
      </w:r>
      <w:r w:rsidRPr="00CA5D59">
        <w:rPr>
          <w:rFonts w:ascii="Arial" w:hAnsi="Arial" w:cs="Arial"/>
        </w:rPr>
        <w:t xml:space="preserve">a minimal cost while adding substantial drying capacity to the building envelope. </w:t>
      </w:r>
    </w:p>
    <w:p w:rsidR="00387CCA" w:rsidRPr="00CA5D59" w:rsidRDefault="004C28FE" w:rsidP="00387CCA">
      <w:pPr>
        <w:pStyle w:val="Standard"/>
        <w:jc w:val="center"/>
        <w:rPr>
          <w:rFonts w:ascii="Arial" w:hAnsi="Arial" w:cs="Arial"/>
        </w:rPr>
      </w:pPr>
      <w:bookmarkStart w:id="0" w:name="_GoBack"/>
      <w:r w:rsidRPr="00CA5D59">
        <w:rPr>
          <w:rFonts w:ascii="Arial" w:hAnsi="Arial" w:cs="Arial"/>
          <w:noProof/>
          <w:lang w:eastAsia="en-US" w:bidi="ar-SA"/>
        </w:rPr>
        <w:lastRenderedPageBreak/>
        <w:drawing>
          <wp:inline distT="0" distB="0" distL="0" distR="0">
            <wp:extent cx="5412891" cy="28412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0inches_300dpi_110215.jpg"/>
                    <pic:cNvPicPr/>
                  </pic:nvPicPr>
                  <pic:blipFill>
                    <a:blip r:embed="rId7" cstate="email">
                      <a:extLst>
                        <a:ext uri="{28A0092B-C50C-407E-A947-70E740481C1C}">
                          <a14:useLocalDpi xmlns:a14="http://schemas.microsoft.com/office/drawing/2010/main"/>
                        </a:ext>
                      </a:extLst>
                    </a:blip>
                    <a:stretch>
                      <a:fillRect/>
                    </a:stretch>
                  </pic:blipFill>
                  <pic:spPr>
                    <a:xfrm>
                      <a:off x="0" y="0"/>
                      <a:ext cx="5412891" cy="2841239"/>
                    </a:xfrm>
                    <a:prstGeom prst="rect">
                      <a:avLst/>
                    </a:prstGeom>
                  </pic:spPr>
                </pic:pic>
              </a:graphicData>
            </a:graphic>
          </wp:inline>
        </w:drawing>
      </w:r>
      <w:bookmarkEnd w:id="0"/>
    </w:p>
    <w:p w:rsidR="00387CCA" w:rsidRPr="00CA5D59" w:rsidRDefault="00387CCA">
      <w:pPr>
        <w:pStyle w:val="Standard"/>
        <w:rPr>
          <w:rFonts w:ascii="Arial" w:hAnsi="Arial" w:cs="Arial"/>
          <w:sz w:val="20"/>
          <w:szCs w:val="20"/>
        </w:rPr>
      </w:pPr>
    </w:p>
    <w:p w:rsidR="00387CCA" w:rsidRPr="00CA5D59" w:rsidRDefault="00387CCA" w:rsidP="00387CCA">
      <w:pPr>
        <w:pStyle w:val="Standard"/>
        <w:jc w:val="center"/>
        <w:rPr>
          <w:rStyle w:val="Emphasis"/>
          <w:rFonts w:ascii="Arial" w:hAnsi="Arial" w:cs="Arial"/>
          <w:color w:val="6E6E6E"/>
          <w:sz w:val="20"/>
          <w:szCs w:val="20"/>
          <w:shd w:val="clear" w:color="auto" w:fill="FFFFFF"/>
        </w:rPr>
      </w:pPr>
      <w:r w:rsidRPr="00CA5D59">
        <w:rPr>
          <w:rStyle w:val="Emphasis"/>
          <w:rFonts w:ascii="Arial" w:hAnsi="Arial" w:cs="Arial"/>
          <w:color w:val="6E6E6E"/>
          <w:sz w:val="20"/>
          <w:szCs w:val="20"/>
          <w:shd w:val="clear" w:color="auto" w:fill="FFFFFF"/>
        </w:rPr>
        <w:t xml:space="preserve">150,000 sq. ft. of WrapShield SA Self-Adhered Water Resistive Vapor Permeable Air Barrier </w:t>
      </w:r>
      <w:r w:rsidR="008E18E0">
        <w:rPr>
          <w:rStyle w:val="Emphasis"/>
          <w:rFonts w:ascii="Arial" w:hAnsi="Arial" w:cs="Arial"/>
          <w:color w:val="6E6E6E"/>
          <w:sz w:val="20"/>
          <w:szCs w:val="20"/>
          <w:shd w:val="clear" w:color="auto" w:fill="FFFFFF"/>
        </w:rPr>
        <w:t>s</w:t>
      </w:r>
      <w:r w:rsidRPr="00CA5D59">
        <w:rPr>
          <w:rStyle w:val="Emphasis"/>
          <w:rFonts w:ascii="Arial" w:hAnsi="Arial" w:cs="Arial"/>
          <w:color w:val="6E6E6E"/>
          <w:sz w:val="20"/>
          <w:szCs w:val="20"/>
          <w:shd w:val="clear" w:color="auto" w:fill="FFFFFF"/>
        </w:rPr>
        <w:t xml:space="preserve">heet </w:t>
      </w:r>
      <w:r w:rsidR="008E18E0">
        <w:rPr>
          <w:rStyle w:val="Emphasis"/>
          <w:rFonts w:ascii="Arial" w:hAnsi="Arial" w:cs="Arial"/>
          <w:color w:val="6E6E6E"/>
          <w:sz w:val="20"/>
          <w:szCs w:val="20"/>
          <w:shd w:val="clear" w:color="auto" w:fill="FFFFFF"/>
        </w:rPr>
        <w:t xml:space="preserve">membrane </w:t>
      </w:r>
      <w:r w:rsidRPr="00CA5D59">
        <w:rPr>
          <w:rStyle w:val="Emphasis"/>
          <w:rFonts w:ascii="Arial" w:hAnsi="Arial" w:cs="Arial"/>
          <w:color w:val="6E6E6E"/>
          <w:sz w:val="20"/>
          <w:szCs w:val="20"/>
          <w:shd w:val="clear" w:color="auto" w:fill="FFFFFF"/>
        </w:rPr>
        <w:t xml:space="preserve">was installed on The Banks Phase II Mixed-Use Building after initially choosing a </w:t>
      </w:r>
      <w:r w:rsidR="00A23C59">
        <w:rPr>
          <w:rStyle w:val="Emphasis"/>
          <w:rFonts w:ascii="Arial" w:hAnsi="Arial" w:cs="Arial"/>
          <w:color w:val="6E6E6E"/>
          <w:sz w:val="20"/>
          <w:szCs w:val="20"/>
          <w:shd w:val="clear" w:color="auto" w:fill="FFFFFF"/>
        </w:rPr>
        <w:t>fluid-applied</w:t>
      </w:r>
      <w:r w:rsidRPr="00CA5D59">
        <w:rPr>
          <w:rStyle w:val="Emphasis"/>
          <w:rFonts w:ascii="Arial" w:hAnsi="Arial" w:cs="Arial"/>
          <w:color w:val="6E6E6E"/>
          <w:sz w:val="20"/>
          <w:szCs w:val="20"/>
          <w:shd w:val="clear" w:color="auto" w:fill="FFFFFF"/>
        </w:rPr>
        <w:t xml:space="preserve"> product.</w:t>
      </w:r>
    </w:p>
    <w:p w:rsidR="00387CCA" w:rsidRPr="00CA5D59" w:rsidRDefault="00387CCA">
      <w:pPr>
        <w:pStyle w:val="Standard"/>
        <w:rPr>
          <w:rFonts w:ascii="Arial" w:hAnsi="Arial" w:cs="Arial"/>
        </w:rPr>
      </w:pPr>
    </w:p>
    <w:p w:rsidR="004C28FE" w:rsidRPr="00CA5D59" w:rsidRDefault="004C28FE" w:rsidP="00387CCA">
      <w:pPr>
        <w:pStyle w:val="Standard"/>
        <w:jc w:val="center"/>
        <w:rPr>
          <w:rFonts w:ascii="Arial" w:hAnsi="Arial" w:cs="Arial"/>
        </w:rPr>
      </w:pPr>
      <w:r w:rsidRPr="00CA5D59">
        <w:rPr>
          <w:rFonts w:ascii="Arial" w:hAnsi="Arial" w:cs="Arial"/>
          <w:noProof/>
          <w:lang w:eastAsia="en-US" w:bidi="ar-SA"/>
        </w:rPr>
        <w:drawing>
          <wp:inline distT="0" distB="0" distL="0" distR="0">
            <wp:extent cx="5257800" cy="394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040.JPG"/>
                    <pic:cNvPicPr/>
                  </pic:nvPicPr>
                  <pic:blipFill>
                    <a:blip r:embed="rId8" cstate="email">
                      <a:extLst>
                        <a:ext uri="{28A0092B-C50C-407E-A947-70E740481C1C}">
                          <a14:useLocalDpi xmlns:a14="http://schemas.microsoft.com/office/drawing/2010/main"/>
                        </a:ext>
                      </a:extLst>
                    </a:blip>
                    <a:stretch>
                      <a:fillRect/>
                    </a:stretch>
                  </pic:blipFill>
                  <pic:spPr>
                    <a:xfrm>
                      <a:off x="0" y="0"/>
                      <a:ext cx="5267522" cy="3950642"/>
                    </a:xfrm>
                    <a:prstGeom prst="rect">
                      <a:avLst/>
                    </a:prstGeom>
                  </pic:spPr>
                </pic:pic>
              </a:graphicData>
            </a:graphic>
          </wp:inline>
        </w:drawing>
      </w:r>
    </w:p>
    <w:p w:rsidR="004C28FE" w:rsidRPr="00CA5D59" w:rsidRDefault="004C28FE">
      <w:pPr>
        <w:pStyle w:val="Standard"/>
        <w:rPr>
          <w:rFonts w:ascii="Arial" w:hAnsi="Arial" w:cs="Arial"/>
        </w:rPr>
      </w:pPr>
    </w:p>
    <w:p w:rsidR="004C28FE" w:rsidRPr="00CA5D59" w:rsidRDefault="00387CCA" w:rsidP="00387CCA">
      <w:pPr>
        <w:pStyle w:val="Standard"/>
        <w:jc w:val="center"/>
        <w:rPr>
          <w:rFonts w:ascii="Arial" w:hAnsi="Arial" w:cs="Arial"/>
          <w:i/>
          <w:sz w:val="20"/>
          <w:szCs w:val="20"/>
        </w:rPr>
      </w:pPr>
      <w:r w:rsidRPr="00CA5D59">
        <w:rPr>
          <w:rFonts w:ascii="Arial" w:hAnsi="Arial" w:cs="Arial"/>
          <w:i/>
          <w:sz w:val="20"/>
          <w:szCs w:val="20"/>
        </w:rPr>
        <w:t>WrapShield SA Self-Adhered is applicable for all climates and weather conditions, and can be installed in temperatures as low as 20°F (-6° C) which made VaproShield</w:t>
      </w:r>
      <w:r w:rsidR="00CA5D59" w:rsidRPr="00CA5D59">
        <w:rPr>
          <w:rFonts w:ascii="Arial" w:hAnsi="Arial" w:cs="Arial"/>
          <w:i/>
          <w:sz w:val="20"/>
          <w:szCs w:val="20"/>
        </w:rPr>
        <w:t xml:space="preserve"> a better choice than the fluid-</w:t>
      </w:r>
      <w:r w:rsidRPr="00CA5D59">
        <w:rPr>
          <w:rFonts w:ascii="Arial" w:hAnsi="Arial" w:cs="Arial"/>
          <w:i/>
          <w:sz w:val="20"/>
          <w:szCs w:val="20"/>
        </w:rPr>
        <w:t xml:space="preserve">applied product that </w:t>
      </w:r>
      <w:r w:rsidR="00CA5D59" w:rsidRPr="00CA5D59">
        <w:rPr>
          <w:rFonts w:ascii="Arial" w:hAnsi="Arial" w:cs="Arial"/>
          <w:i/>
          <w:sz w:val="20"/>
          <w:szCs w:val="20"/>
        </w:rPr>
        <w:t>would have been impractical and expensive to</w:t>
      </w:r>
      <w:r w:rsidRPr="00CA5D59">
        <w:rPr>
          <w:rFonts w:ascii="Arial" w:hAnsi="Arial" w:cs="Arial"/>
          <w:i/>
          <w:sz w:val="20"/>
          <w:szCs w:val="20"/>
        </w:rPr>
        <w:t xml:space="preserve"> be applied in the windy, cold conditions of this project. </w:t>
      </w:r>
    </w:p>
    <w:p w:rsidR="00387CCA" w:rsidRPr="00CA5D59" w:rsidRDefault="00387CCA">
      <w:pPr>
        <w:pStyle w:val="Standard"/>
        <w:rPr>
          <w:rFonts w:ascii="Arial" w:hAnsi="Arial" w:cs="Arial"/>
        </w:rPr>
      </w:pPr>
    </w:p>
    <w:p w:rsidR="00387CCA" w:rsidRPr="00CA5D59" w:rsidRDefault="00387CCA">
      <w:pPr>
        <w:pStyle w:val="Standard"/>
        <w:rPr>
          <w:rFonts w:ascii="Arial" w:hAnsi="Arial" w:cs="Arial"/>
        </w:rPr>
      </w:pPr>
    </w:p>
    <w:p w:rsidR="00387CCA" w:rsidRPr="00CA5D59" w:rsidRDefault="00387CCA">
      <w:pPr>
        <w:pStyle w:val="Standard"/>
        <w:rPr>
          <w:rFonts w:ascii="Arial" w:hAnsi="Arial" w:cs="Arial"/>
        </w:rPr>
      </w:pPr>
    </w:p>
    <w:p w:rsidR="00387CCA" w:rsidRPr="00CA5D59" w:rsidRDefault="00387CCA" w:rsidP="00387CCA">
      <w:pPr>
        <w:pStyle w:val="Standard"/>
        <w:jc w:val="center"/>
        <w:rPr>
          <w:rFonts w:ascii="Arial" w:hAnsi="Arial" w:cs="Arial"/>
        </w:rPr>
      </w:pPr>
    </w:p>
    <w:p w:rsidR="00387CCA" w:rsidRPr="00CA5D59" w:rsidRDefault="00387CCA">
      <w:pPr>
        <w:pStyle w:val="Standard"/>
        <w:rPr>
          <w:rFonts w:ascii="Arial" w:hAnsi="Arial" w:cs="Arial"/>
        </w:rPr>
      </w:pPr>
    </w:p>
    <w:p w:rsidR="004C28FE" w:rsidRPr="00CA5D59" w:rsidRDefault="004C28FE" w:rsidP="00387CCA">
      <w:pPr>
        <w:pStyle w:val="Standard"/>
        <w:jc w:val="center"/>
        <w:rPr>
          <w:rFonts w:ascii="Arial" w:hAnsi="Arial" w:cs="Arial"/>
        </w:rPr>
      </w:pPr>
      <w:r w:rsidRPr="00CA5D59">
        <w:rPr>
          <w:rFonts w:ascii="Arial" w:hAnsi="Arial" w:cs="Arial"/>
          <w:noProof/>
          <w:lang w:eastAsia="en-US" w:bidi="ar-SA"/>
        </w:rPr>
        <w:drawing>
          <wp:inline distT="0" distB="0" distL="0" distR="0">
            <wp:extent cx="4400551" cy="5867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127.JPG"/>
                    <pic:cNvPicPr/>
                  </pic:nvPicPr>
                  <pic:blipFill>
                    <a:blip r:embed="rId9" cstate="email">
                      <a:extLst>
                        <a:ext uri="{28A0092B-C50C-407E-A947-70E740481C1C}">
                          <a14:useLocalDpi xmlns:a14="http://schemas.microsoft.com/office/drawing/2010/main"/>
                        </a:ext>
                      </a:extLst>
                    </a:blip>
                    <a:stretch>
                      <a:fillRect/>
                    </a:stretch>
                  </pic:blipFill>
                  <pic:spPr>
                    <a:xfrm>
                      <a:off x="0" y="0"/>
                      <a:ext cx="4415758" cy="5887676"/>
                    </a:xfrm>
                    <a:prstGeom prst="rect">
                      <a:avLst/>
                    </a:prstGeom>
                  </pic:spPr>
                </pic:pic>
              </a:graphicData>
            </a:graphic>
          </wp:inline>
        </w:drawing>
      </w:r>
    </w:p>
    <w:p w:rsidR="004C28FE" w:rsidRPr="00CA5D59" w:rsidRDefault="004C28FE">
      <w:pPr>
        <w:pStyle w:val="Standard"/>
        <w:rPr>
          <w:rFonts w:ascii="Arial" w:hAnsi="Arial" w:cs="Arial"/>
        </w:rPr>
      </w:pPr>
    </w:p>
    <w:p w:rsidR="004C28FE" w:rsidRPr="00CA5D59" w:rsidRDefault="00387CCA" w:rsidP="00387CCA">
      <w:pPr>
        <w:pStyle w:val="Standard"/>
        <w:jc w:val="center"/>
        <w:rPr>
          <w:rFonts w:ascii="Arial" w:hAnsi="Arial" w:cs="Arial"/>
          <w:i/>
          <w:sz w:val="20"/>
          <w:szCs w:val="20"/>
        </w:rPr>
      </w:pPr>
      <w:r w:rsidRPr="00CA5D59">
        <w:rPr>
          <w:rFonts w:ascii="Arial" w:hAnsi="Arial" w:cs="Arial"/>
          <w:i/>
          <w:sz w:val="20"/>
          <w:szCs w:val="20"/>
        </w:rPr>
        <w:t xml:space="preserve">VaproShims used under </w:t>
      </w:r>
      <w:r w:rsidR="00CA5D59" w:rsidRPr="00CA5D59">
        <w:rPr>
          <w:rFonts w:ascii="Arial" w:hAnsi="Arial" w:cs="Arial"/>
          <w:i/>
          <w:sz w:val="20"/>
          <w:szCs w:val="20"/>
        </w:rPr>
        <w:t xml:space="preserve">horizontal cladding attachment </w:t>
      </w:r>
      <w:r w:rsidRPr="00CA5D59">
        <w:rPr>
          <w:rFonts w:ascii="Arial" w:hAnsi="Arial" w:cs="Arial"/>
          <w:i/>
          <w:sz w:val="20"/>
          <w:szCs w:val="20"/>
        </w:rPr>
        <w:t>create</w:t>
      </w:r>
      <w:r w:rsidR="00CA5D59" w:rsidRPr="00CA5D59">
        <w:rPr>
          <w:rFonts w:ascii="Arial" w:hAnsi="Arial" w:cs="Arial"/>
          <w:i/>
          <w:sz w:val="20"/>
          <w:szCs w:val="20"/>
        </w:rPr>
        <w:t>d</w:t>
      </w:r>
      <w:r w:rsidRPr="00CA5D59">
        <w:rPr>
          <w:rFonts w:ascii="Arial" w:hAnsi="Arial" w:cs="Arial"/>
          <w:i/>
          <w:sz w:val="20"/>
          <w:szCs w:val="20"/>
        </w:rPr>
        <w:t xml:space="preserve"> a small, effective ¼” rain screen cavity, allowing for unimpeded vertical drainage of moisture away from the building envelope.</w:t>
      </w:r>
    </w:p>
    <w:p w:rsidR="00387CCA" w:rsidRPr="00CA5D59" w:rsidRDefault="00387CCA" w:rsidP="00387CCA">
      <w:pPr>
        <w:pStyle w:val="Standard"/>
        <w:ind w:left="4963" w:firstLine="2"/>
        <w:jc w:val="center"/>
        <w:rPr>
          <w:rFonts w:ascii="Arial" w:hAnsi="Arial" w:cs="Arial"/>
          <w:i/>
        </w:rPr>
      </w:pPr>
    </w:p>
    <w:p w:rsidR="00CA5D59" w:rsidRDefault="00CA5D59" w:rsidP="00CA5D59">
      <w:pPr>
        <w:spacing w:line="480" w:lineRule="auto"/>
        <w:rPr>
          <w:rFonts w:ascii="Arial" w:hAnsi="Arial" w:cs="Arial"/>
        </w:rPr>
      </w:pPr>
    </w:p>
    <w:p w:rsidR="003A7343" w:rsidRDefault="003A7343" w:rsidP="00CA5D59">
      <w:pPr>
        <w:spacing w:line="480" w:lineRule="auto"/>
        <w:rPr>
          <w:rFonts w:ascii="Arial" w:hAnsi="Arial" w:cs="Arial"/>
        </w:rPr>
      </w:pPr>
    </w:p>
    <w:p w:rsidR="003A7343" w:rsidRDefault="003A7343" w:rsidP="00CA5D59">
      <w:pPr>
        <w:spacing w:line="480" w:lineRule="auto"/>
        <w:rPr>
          <w:rFonts w:ascii="Arial" w:hAnsi="Arial" w:cs="Arial"/>
        </w:rPr>
      </w:pPr>
    </w:p>
    <w:p w:rsidR="003A7343" w:rsidRPr="00CA5D59" w:rsidRDefault="003A7343" w:rsidP="00CA5D59">
      <w:pPr>
        <w:spacing w:line="480" w:lineRule="auto"/>
        <w:rPr>
          <w:rFonts w:ascii="Arial" w:hAnsi="Arial" w:cs="Arial"/>
        </w:rPr>
      </w:pPr>
    </w:p>
    <w:p w:rsidR="00CA5D59" w:rsidRPr="00CA5D59" w:rsidRDefault="00CA5D59" w:rsidP="00CA5D59">
      <w:pPr>
        <w:spacing w:line="480" w:lineRule="auto"/>
        <w:rPr>
          <w:rFonts w:ascii="Arial" w:hAnsi="Arial" w:cs="Arial"/>
        </w:rPr>
      </w:pPr>
      <w:r w:rsidRPr="00CA5D59">
        <w:rPr>
          <w:rFonts w:ascii="Arial" w:hAnsi="Arial" w:cs="Arial"/>
        </w:rPr>
        <w:t xml:space="preserve">Who is VaproShield? For over a decade, VaproShield has designed and manufactured high </w:t>
      </w:r>
      <w:r w:rsidRPr="00CA5D59">
        <w:rPr>
          <w:rFonts w:ascii="Arial" w:hAnsi="Arial" w:cs="Arial"/>
        </w:rPr>
        <w:lastRenderedPageBreak/>
        <w:t xml:space="preserve">performance mechanically attached and </w:t>
      </w:r>
      <w:r w:rsidR="008E18E0">
        <w:rPr>
          <w:rFonts w:ascii="Arial" w:hAnsi="Arial" w:cs="Arial"/>
        </w:rPr>
        <w:t xml:space="preserve">fully </w:t>
      </w:r>
      <w:r w:rsidRPr="00CA5D59">
        <w:rPr>
          <w:rFonts w:ascii="Arial" w:hAnsi="Arial" w:cs="Arial"/>
        </w:rPr>
        <w:t xml:space="preserve">self-adhered vapor permeable water resistive barriers (WRB), air barrier (AB) membranes and accessories to create a total solution-based approach to protecting the building envelope. Their innovative features, such as </w:t>
      </w:r>
      <w:r w:rsidR="008E18E0">
        <w:rPr>
          <w:rFonts w:ascii="Arial" w:hAnsi="Arial" w:cs="Arial"/>
        </w:rPr>
        <w:t xml:space="preserve">UV stable membranes for open joint cladding applications, </w:t>
      </w:r>
      <w:r w:rsidRPr="00CA5D59">
        <w:rPr>
          <w:rFonts w:ascii="Arial" w:hAnsi="Arial" w:cs="Arial"/>
        </w:rPr>
        <w:t>integrated tape on the membranes, permeable hybrid fluid-applied flashing for rough openings, WRB sealant and various accessories used in a variety of applications, have been rigorously tested together to maximize life-long building envelope performance and minimize building failure rates.</w:t>
      </w:r>
    </w:p>
    <w:p w:rsidR="00CA5D59" w:rsidRPr="00CA5D59" w:rsidRDefault="00CA5D59">
      <w:pPr>
        <w:pStyle w:val="Standard"/>
        <w:rPr>
          <w:rFonts w:ascii="Arial" w:hAnsi="Arial" w:cs="Arial"/>
        </w:rPr>
      </w:pPr>
    </w:p>
    <w:p w:rsidR="00396E4C" w:rsidRPr="00CA5D59" w:rsidRDefault="001308BE" w:rsidP="00CA5D59">
      <w:pPr>
        <w:pStyle w:val="Standard"/>
        <w:spacing w:line="480" w:lineRule="auto"/>
        <w:rPr>
          <w:rFonts w:ascii="Arial" w:hAnsi="Arial" w:cs="Arial"/>
        </w:rPr>
      </w:pPr>
      <w:r w:rsidRPr="00CA5D59">
        <w:rPr>
          <w:rFonts w:ascii="Arial" w:hAnsi="Arial" w:cs="Arial"/>
        </w:rPr>
        <w:t>For information about VaproShield, contact Carol Danhof at 616-608-9995, carold@innovative-mr.com or visit www.VaproShield.com.</w:t>
      </w:r>
    </w:p>
    <w:p w:rsidR="00396E4C" w:rsidRDefault="001308BE">
      <w:pPr>
        <w:pStyle w:val="Standard"/>
        <w:jc w:val="center"/>
      </w:pPr>
      <w:r>
        <w:t>###</w:t>
      </w:r>
    </w:p>
    <w:sectPr w:rsidR="00396E4C">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218" w:rsidRDefault="00EF7218">
      <w:r>
        <w:separator/>
      </w:r>
    </w:p>
  </w:endnote>
  <w:endnote w:type="continuationSeparator" w:id="0">
    <w:p w:rsidR="00EF7218" w:rsidRDefault="00EF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218" w:rsidRDefault="00EF7218">
      <w:r>
        <w:rPr>
          <w:color w:val="000000"/>
        </w:rPr>
        <w:separator/>
      </w:r>
    </w:p>
  </w:footnote>
  <w:footnote w:type="continuationSeparator" w:id="0">
    <w:p w:rsidR="00EF7218" w:rsidRDefault="00EF72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E4C"/>
    <w:rsid w:val="00087BA7"/>
    <w:rsid w:val="001308BE"/>
    <w:rsid w:val="002A3DBC"/>
    <w:rsid w:val="00357044"/>
    <w:rsid w:val="00387CCA"/>
    <w:rsid w:val="00396E4C"/>
    <w:rsid w:val="003A7343"/>
    <w:rsid w:val="004C28FE"/>
    <w:rsid w:val="00524BF6"/>
    <w:rsid w:val="0053148F"/>
    <w:rsid w:val="005F4089"/>
    <w:rsid w:val="00690622"/>
    <w:rsid w:val="007E4D05"/>
    <w:rsid w:val="00801603"/>
    <w:rsid w:val="00826EBA"/>
    <w:rsid w:val="008E18E0"/>
    <w:rsid w:val="00967A5B"/>
    <w:rsid w:val="00A23C59"/>
    <w:rsid w:val="00BA05E4"/>
    <w:rsid w:val="00CA5D59"/>
    <w:rsid w:val="00CE416F"/>
    <w:rsid w:val="00D463A1"/>
    <w:rsid w:val="00DB247E"/>
    <w:rsid w:val="00E81392"/>
    <w:rsid w:val="00EF7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E11D50-0DB5-4008-8A3F-F0C3220A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Emphasis">
    <w:name w:val="Emphasis"/>
    <w:basedOn w:val="DefaultParagraphFont"/>
    <w:uiPriority w:val="20"/>
    <w:qFormat/>
    <w:rsid w:val="00387CCA"/>
    <w:rPr>
      <w:i/>
      <w:iCs/>
    </w:rPr>
  </w:style>
  <w:style w:type="paragraph" w:styleId="BalloonText">
    <w:name w:val="Balloon Text"/>
    <w:basedOn w:val="Normal"/>
    <w:link w:val="BalloonTextChar"/>
    <w:uiPriority w:val="99"/>
    <w:semiHidden/>
    <w:unhideWhenUsed/>
    <w:rsid w:val="00DB247E"/>
    <w:rPr>
      <w:rFonts w:ascii="Segoe UI" w:hAnsi="Segoe UI"/>
      <w:sz w:val="18"/>
      <w:szCs w:val="16"/>
    </w:rPr>
  </w:style>
  <w:style w:type="character" w:customStyle="1" w:styleId="BalloonTextChar">
    <w:name w:val="Balloon Text Char"/>
    <w:basedOn w:val="DefaultParagraphFont"/>
    <w:link w:val="BalloonText"/>
    <w:uiPriority w:val="99"/>
    <w:semiHidden/>
    <w:rsid w:val="00DB247E"/>
    <w:rPr>
      <w:rFonts w:ascii="Segoe UI" w:hAnsi="Segoe UI"/>
      <w:sz w:val="18"/>
      <w:szCs w:val="16"/>
    </w:rPr>
  </w:style>
  <w:style w:type="paragraph" w:styleId="Header">
    <w:name w:val="header"/>
    <w:basedOn w:val="Normal"/>
    <w:link w:val="HeaderChar"/>
    <w:uiPriority w:val="99"/>
    <w:unhideWhenUsed/>
    <w:rsid w:val="007E4D05"/>
    <w:pPr>
      <w:tabs>
        <w:tab w:val="center" w:pos="4680"/>
        <w:tab w:val="right" w:pos="9360"/>
      </w:tabs>
    </w:pPr>
    <w:rPr>
      <w:szCs w:val="21"/>
    </w:rPr>
  </w:style>
  <w:style w:type="character" w:customStyle="1" w:styleId="HeaderChar">
    <w:name w:val="Header Char"/>
    <w:basedOn w:val="DefaultParagraphFont"/>
    <w:link w:val="Header"/>
    <w:uiPriority w:val="99"/>
    <w:rsid w:val="007E4D05"/>
    <w:rPr>
      <w:szCs w:val="21"/>
    </w:rPr>
  </w:style>
  <w:style w:type="paragraph" w:styleId="Footer">
    <w:name w:val="footer"/>
    <w:basedOn w:val="Normal"/>
    <w:link w:val="FooterChar"/>
    <w:uiPriority w:val="99"/>
    <w:unhideWhenUsed/>
    <w:rsid w:val="007E4D05"/>
    <w:pPr>
      <w:tabs>
        <w:tab w:val="center" w:pos="4680"/>
        <w:tab w:val="right" w:pos="9360"/>
      </w:tabs>
    </w:pPr>
    <w:rPr>
      <w:szCs w:val="21"/>
    </w:rPr>
  </w:style>
  <w:style w:type="character" w:customStyle="1" w:styleId="FooterChar">
    <w:name w:val="Footer Char"/>
    <w:basedOn w:val="DefaultParagraphFont"/>
    <w:link w:val="Footer"/>
    <w:uiPriority w:val="99"/>
    <w:rsid w:val="007E4D05"/>
    <w:rPr>
      <w:szCs w:val="21"/>
    </w:rPr>
  </w:style>
  <w:style w:type="paragraph" w:styleId="Date">
    <w:name w:val="Date"/>
    <w:basedOn w:val="Normal"/>
    <w:next w:val="Normal"/>
    <w:link w:val="DateChar"/>
    <w:uiPriority w:val="99"/>
    <w:semiHidden/>
    <w:unhideWhenUsed/>
    <w:rsid w:val="00826EBA"/>
    <w:rPr>
      <w:szCs w:val="21"/>
    </w:rPr>
  </w:style>
  <w:style w:type="character" w:customStyle="1" w:styleId="DateChar">
    <w:name w:val="Date Char"/>
    <w:basedOn w:val="DefaultParagraphFont"/>
    <w:link w:val="Date"/>
    <w:uiPriority w:val="99"/>
    <w:semiHidden/>
    <w:rsid w:val="00826EBA"/>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Madison Edwards</dc:creator>
  <cp:lastModifiedBy>IMR</cp:lastModifiedBy>
  <cp:revision>8</cp:revision>
  <cp:lastPrinted>2015-11-13T17:51:00Z</cp:lastPrinted>
  <dcterms:created xsi:type="dcterms:W3CDTF">2015-11-13T15:15:00Z</dcterms:created>
  <dcterms:modified xsi:type="dcterms:W3CDTF">2017-09-28T02:27:00Z</dcterms:modified>
</cp:coreProperties>
</file>